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7387" w:rsidRPr="003E0D15" w:rsidRDefault="00B27387" w:rsidP="00266ADC">
      <w:pPr>
        <w:autoSpaceDE w:val="0"/>
        <w:autoSpaceDN w:val="0"/>
        <w:adjustRightInd w:val="0"/>
        <w:spacing w:after="0" w:line="288" w:lineRule="auto"/>
        <w:textAlignment w:val="center"/>
        <w:rPr>
          <w:rFonts w:ascii="HelveticaNeueLT Std Lt Cn" w:hAnsi="HelveticaNeueLT Std Lt Cn" w:cs="HelveticaNeueLT Pro 57 Cn"/>
          <w:b/>
          <w:bCs/>
          <w:color w:val="C71418"/>
          <w:sz w:val="40"/>
          <w:szCs w:val="40"/>
          <w:u w:val="single"/>
        </w:rPr>
      </w:pPr>
      <w:r w:rsidRPr="003E0D15">
        <w:rPr>
          <w:rFonts w:ascii="HelveticaNeueLT Std Lt Cn" w:hAnsi="HelveticaNeueLT Std Lt Cn" w:cs="HelveticaNeueLT Pro 57 Cn"/>
          <w:b/>
          <w:bCs/>
          <w:color w:val="C71418"/>
          <w:sz w:val="40"/>
          <w:szCs w:val="40"/>
          <w:u w:val="single"/>
        </w:rPr>
        <w:t>Aktuelle Studie</w:t>
      </w:r>
    </w:p>
    <w:p w:rsidR="00266ADC" w:rsidRPr="00A754F7" w:rsidRDefault="00151A68" w:rsidP="00266ADC">
      <w:pPr>
        <w:autoSpaceDE w:val="0"/>
        <w:autoSpaceDN w:val="0"/>
        <w:adjustRightInd w:val="0"/>
        <w:spacing w:after="0" w:line="288" w:lineRule="auto"/>
        <w:textAlignment w:val="center"/>
        <w:rPr>
          <w:rFonts w:ascii="HelveticaNeueLT Std Lt Cn" w:hAnsi="HelveticaNeueLT Std Lt Cn" w:cs="HelveticaNeueLT Pro 57 Cn"/>
          <w:b/>
          <w:bCs/>
          <w:color w:val="C71418"/>
          <w:sz w:val="40"/>
          <w:szCs w:val="40"/>
        </w:rPr>
      </w:pPr>
      <w:r>
        <w:rPr>
          <w:rFonts w:ascii="HelveticaNeueLT Std Lt Cn" w:hAnsi="HelveticaNeueLT Std Lt Cn" w:cs="HelveticaNeueLT Pro 57 Cn"/>
          <w:b/>
          <w:bCs/>
          <w:color w:val="C71418"/>
          <w:sz w:val="40"/>
          <w:szCs w:val="40"/>
        </w:rPr>
        <w:t>Das große Ladensterben</w:t>
      </w:r>
      <w:r w:rsidR="00E65824" w:rsidRPr="00A754F7">
        <w:rPr>
          <w:rFonts w:ascii="HelveticaNeueLT Std Lt Cn" w:hAnsi="HelveticaNeueLT Std Lt Cn" w:cs="HelveticaNeueLT Pro 57 Cn"/>
          <w:b/>
          <w:bCs/>
          <w:color w:val="C71418"/>
          <w:sz w:val="40"/>
          <w:szCs w:val="40"/>
        </w:rPr>
        <w:t xml:space="preserve">: </w:t>
      </w:r>
      <w:r w:rsidR="00F30A5D">
        <w:rPr>
          <w:rFonts w:ascii="HelveticaNeueLT Std Lt Cn" w:hAnsi="HelveticaNeueLT Std Lt Cn" w:cs="HelveticaNeueLT Pro 57 Cn"/>
          <w:b/>
          <w:bCs/>
          <w:color w:val="C71418"/>
          <w:sz w:val="40"/>
          <w:szCs w:val="40"/>
        </w:rPr>
        <w:t xml:space="preserve">Die Schuld liegt nicht bei </w:t>
      </w:r>
      <w:r w:rsidR="00C10E72">
        <w:rPr>
          <w:rFonts w:ascii="HelveticaNeueLT Std Lt Cn" w:hAnsi="HelveticaNeueLT Std Lt Cn" w:cs="HelveticaNeueLT Pro 57 Cn"/>
          <w:b/>
          <w:bCs/>
          <w:color w:val="C71418"/>
          <w:sz w:val="40"/>
          <w:szCs w:val="40"/>
        </w:rPr>
        <w:t xml:space="preserve">den </w:t>
      </w:r>
      <w:r w:rsidR="00AA0253">
        <w:rPr>
          <w:rFonts w:ascii="HelveticaNeueLT Std Lt Cn" w:hAnsi="HelveticaNeueLT Std Lt Cn" w:cs="HelveticaNeueLT Pro 57 Cn"/>
          <w:b/>
          <w:bCs/>
          <w:color w:val="C71418"/>
          <w:sz w:val="40"/>
          <w:szCs w:val="40"/>
        </w:rPr>
        <w:t>A</w:t>
      </w:r>
      <w:r w:rsidR="00F30A5D">
        <w:rPr>
          <w:rFonts w:ascii="HelveticaNeueLT Std Lt Cn" w:hAnsi="HelveticaNeueLT Std Lt Cn" w:cs="HelveticaNeueLT Pro 57 Cn"/>
          <w:b/>
          <w:bCs/>
          <w:color w:val="C71418"/>
          <w:sz w:val="40"/>
          <w:szCs w:val="40"/>
        </w:rPr>
        <w:t>nderen</w:t>
      </w:r>
    </w:p>
    <w:p w:rsidR="00E65824" w:rsidRPr="00A754F7" w:rsidRDefault="00E65824" w:rsidP="00266ADC">
      <w:pPr>
        <w:autoSpaceDE w:val="0"/>
        <w:autoSpaceDN w:val="0"/>
        <w:adjustRightInd w:val="0"/>
        <w:spacing w:after="0" w:line="288" w:lineRule="auto"/>
        <w:textAlignment w:val="center"/>
        <w:rPr>
          <w:rFonts w:ascii="HelveticaNeueLT Std Lt Cn" w:hAnsi="HelveticaNeueLT Std Lt Cn" w:cs="HelveticaNeueLT Pro 47 LtCn"/>
          <w:color w:val="000000"/>
          <w:sz w:val="24"/>
          <w:szCs w:val="24"/>
        </w:rPr>
      </w:pPr>
    </w:p>
    <w:p w:rsidR="00E65824" w:rsidRPr="00A754F7" w:rsidRDefault="00BE2D52" w:rsidP="00266ADC">
      <w:pPr>
        <w:autoSpaceDE w:val="0"/>
        <w:autoSpaceDN w:val="0"/>
        <w:adjustRightInd w:val="0"/>
        <w:spacing w:after="113" w:line="280" w:lineRule="atLeast"/>
        <w:textAlignment w:val="center"/>
        <w:rPr>
          <w:rFonts w:ascii="HelveticaNeueLT Std Lt Cn" w:hAnsi="HelveticaNeueLT Std Lt Cn" w:cs="HelveticaNeueLT Pro 57 Cn"/>
          <w:b/>
          <w:bCs/>
          <w:color w:val="000000"/>
          <w:sz w:val="24"/>
          <w:szCs w:val="24"/>
        </w:rPr>
      </w:pPr>
      <w:r w:rsidRPr="00A754F7">
        <w:rPr>
          <w:rFonts w:ascii="HelveticaNeueLT Std Lt Cn" w:hAnsi="HelveticaNeueLT Std Lt Cn" w:cs="HelveticaNeueLT Pro 57 Cn"/>
          <w:b/>
          <w:bCs/>
          <w:color w:val="000000"/>
          <w:sz w:val="24"/>
          <w:szCs w:val="24"/>
        </w:rPr>
        <w:t>In kaum eine</w:t>
      </w:r>
      <w:r w:rsidR="003669B9" w:rsidRPr="00A754F7">
        <w:rPr>
          <w:rFonts w:ascii="HelveticaNeueLT Std Lt Cn" w:hAnsi="HelveticaNeueLT Std Lt Cn" w:cs="HelveticaNeueLT Pro 57 Cn"/>
          <w:b/>
          <w:bCs/>
          <w:color w:val="000000"/>
          <w:sz w:val="24"/>
          <w:szCs w:val="24"/>
        </w:rPr>
        <w:t>m Ort</w:t>
      </w:r>
      <w:r w:rsidRPr="00A754F7">
        <w:rPr>
          <w:rFonts w:ascii="HelveticaNeueLT Std Lt Cn" w:hAnsi="HelveticaNeueLT Std Lt Cn" w:cs="HelveticaNeueLT Pro 57 Cn"/>
          <w:b/>
          <w:bCs/>
          <w:color w:val="000000"/>
          <w:sz w:val="24"/>
          <w:szCs w:val="24"/>
        </w:rPr>
        <w:t xml:space="preserve"> </w:t>
      </w:r>
      <w:r w:rsidR="004943D5" w:rsidRPr="00A754F7">
        <w:rPr>
          <w:rFonts w:ascii="HelveticaNeueLT Std Lt Cn" w:hAnsi="HelveticaNeueLT Std Lt Cn" w:cs="HelveticaNeueLT Pro 57 Cn"/>
          <w:b/>
          <w:bCs/>
          <w:color w:val="000000"/>
          <w:sz w:val="24"/>
          <w:szCs w:val="24"/>
        </w:rPr>
        <w:t xml:space="preserve">in Deutschland </w:t>
      </w:r>
      <w:r w:rsidRPr="00A754F7">
        <w:rPr>
          <w:rFonts w:ascii="HelveticaNeueLT Std Lt Cn" w:hAnsi="HelveticaNeueLT Std Lt Cn" w:cs="HelveticaNeueLT Pro 57 Cn"/>
          <w:b/>
          <w:bCs/>
          <w:color w:val="000000"/>
          <w:sz w:val="24"/>
          <w:szCs w:val="24"/>
        </w:rPr>
        <w:t xml:space="preserve">ist die Vielfalt an Geschäften </w:t>
      </w:r>
      <w:r w:rsidR="00AA0253">
        <w:rPr>
          <w:rFonts w:ascii="HelveticaNeueLT Std Lt Cn" w:hAnsi="HelveticaNeueLT Std Lt Cn" w:cs="HelveticaNeueLT Pro 57 Cn"/>
          <w:b/>
          <w:bCs/>
          <w:color w:val="000000"/>
          <w:sz w:val="24"/>
          <w:szCs w:val="24"/>
        </w:rPr>
        <w:t xml:space="preserve">und Kleingewerben </w:t>
      </w:r>
      <w:r w:rsidRPr="00A754F7">
        <w:rPr>
          <w:rFonts w:ascii="HelveticaNeueLT Std Lt Cn" w:hAnsi="HelveticaNeueLT Std Lt Cn" w:cs="HelveticaNeueLT Pro 57 Cn"/>
          <w:b/>
          <w:bCs/>
          <w:color w:val="000000"/>
          <w:sz w:val="24"/>
          <w:szCs w:val="24"/>
        </w:rPr>
        <w:t>noch so</w:t>
      </w:r>
      <w:r w:rsidR="00042A39" w:rsidRPr="00A754F7">
        <w:rPr>
          <w:rFonts w:ascii="HelveticaNeueLT Std Lt Cn" w:hAnsi="HelveticaNeueLT Std Lt Cn" w:cs="HelveticaNeueLT Pro 57 Cn"/>
          <w:b/>
          <w:bCs/>
          <w:color w:val="000000"/>
          <w:sz w:val="24"/>
          <w:szCs w:val="24"/>
        </w:rPr>
        <w:t xml:space="preserve"> </w:t>
      </w:r>
      <w:r w:rsidR="003669B9" w:rsidRPr="00A754F7">
        <w:rPr>
          <w:rFonts w:ascii="HelveticaNeueLT Std Lt Cn" w:hAnsi="HelveticaNeueLT Std Lt Cn" w:cs="HelveticaNeueLT Pro 57 Cn"/>
          <w:b/>
          <w:bCs/>
          <w:color w:val="000000"/>
          <w:sz w:val="24"/>
          <w:szCs w:val="24"/>
        </w:rPr>
        <w:t>groß</w:t>
      </w:r>
      <w:r w:rsidRPr="00A754F7">
        <w:rPr>
          <w:rFonts w:ascii="HelveticaNeueLT Std Lt Cn" w:hAnsi="HelveticaNeueLT Std Lt Cn" w:cs="HelveticaNeueLT Pro 57 Cn"/>
          <w:b/>
          <w:bCs/>
          <w:color w:val="000000"/>
          <w:sz w:val="24"/>
          <w:szCs w:val="24"/>
        </w:rPr>
        <w:t xml:space="preserve">, wie sie einmal war. </w:t>
      </w:r>
      <w:r w:rsidR="00E65824" w:rsidRPr="00A754F7">
        <w:rPr>
          <w:rFonts w:ascii="HelveticaNeueLT Std Lt Cn" w:hAnsi="HelveticaNeueLT Std Lt Cn" w:cs="HelveticaNeueLT Pro 57 Cn"/>
          <w:b/>
          <w:bCs/>
          <w:color w:val="000000"/>
          <w:sz w:val="24"/>
          <w:szCs w:val="24"/>
        </w:rPr>
        <w:t>80% der Deutschen bedauern diese Entwicklung</w:t>
      </w:r>
      <w:r w:rsidR="00AA0253">
        <w:rPr>
          <w:rFonts w:ascii="HelveticaNeueLT Std Lt Cn" w:hAnsi="HelveticaNeueLT Std Lt Cn" w:cs="HelveticaNeueLT Pro 57 Cn"/>
          <w:b/>
          <w:bCs/>
          <w:color w:val="000000"/>
          <w:sz w:val="24"/>
          <w:szCs w:val="24"/>
        </w:rPr>
        <w:t xml:space="preserve"> </w:t>
      </w:r>
      <w:r w:rsidR="0068262E">
        <w:rPr>
          <w:rFonts w:ascii="HelveticaNeueLT Std Lt Cn" w:hAnsi="HelveticaNeueLT Std Lt Cn" w:cs="HelveticaNeueLT Pro 57 Cn"/>
          <w:b/>
          <w:bCs/>
          <w:color w:val="000000"/>
          <w:sz w:val="24"/>
          <w:szCs w:val="24"/>
        </w:rPr>
        <w:t xml:space="preserve">– langsam begreifen </w:t>
      </w:r>
      <w:r w:rsidR="00F97332">
        <w:rPr>
          <w:rFonts w:ascii="HelveticaNeueLT Std Lt Cn" w:hAnsi="HelveticaNeueLT Std Lt Cn" w:cs="HelveticaNeueLT Pro 57 Cn"/>
          <w:b/>
          <w:bCs/>
          <w:color w:val="000000"/>
          <w:sz w:val="24"/>
          <w:szCs w:val="24"/>
        </w:rPr>
        <w:t>s</w:t>
      </w:r>
      <w:r w:rsidR="0068262E">
        <w:rPr>
          <w:rFonts w:ascii="HelveticaNeueLT Std Lt Cn" w:hAnsi="HelveticaNeueLT Std Lt Cn" w:cs="HelveticaNeueLT Pro 57 Cn"/>
          <w:b/>
          <w:bCs/>
          <w:color w:val="000000"/>
          <w:sz w:val="24"/>
          <w:szCs w:val="24"/>
        </w:rPr>
        <w:t xml:space="preserve">ie jedoch: </w:t>
      </w:r>
      <w:r w:rsidR="00AA0253">
        <w:rPr>
          <w:rFonts w:ascii="HelveticaNeueLT Std Lt Cn" w:hAnsi="HelveticaNeueLT Std Lt Cn" w:cs="HelveticaNeueLT Pro 57 Cn"/>
          <w:b/>
          <w:bCs/>
          <w:color w:val="000000"/>
          <w:sz w:val="24"/>
          <w:szCs w:val="24"/>
        </w:rPr>
        <w:t>Die Verantwortung dafür tragen sie selbst</w:t>
      </w:r>
      <w:r w:rsidR="00EB7A58">
        <w:rPr>
          <w:rFonts w:ascii="HelveticaNeueLT Std Lt Cn" w:hAnsi="HelveticaNeueLT Std Lt Cn" w:cs="HelveticaNeueLT Pro 57 Cn"/>
          <w:b/>
          <w:bCs/>
          <w:color w:val="000000"/>
          <w:sz w:val="24"/>
          <w:szCs w:val="24"/>
        </w:rPr>
        <w:t>.</w:t>
      </w:r>
      <w:r w:rsidR="00B27387">
        <w:rPr>
          <w:rFonts w:ascii="HelveticaNeueLT Std Lt Cn" w:hAnsi="HelveticaNeueLT Std Lt Cn" w:cs="HelveticaNeueLT Pro 57 Cn"/>
          <w:b/>
          <w:bCs/>
          <w:color w:val="000000"/>
          <w:sz w:val="24"/>
          <w:szCs w:val="24"/>
        </w:rPr>
        <w:t xml:space="preserve"> </w:t>
      </w:r>
    </w:p>
    <w:p w:rsidR="004F11DF" w:rsidRPr="00A754F7" w:rsidRDefault="00266ADC" w:rsidP="00266ADC">
      <w:pPr>
        <w:autoSpaceDE w:val="0"/>
        <w:autoSpaceDN w:val="0"/>
        <w:adjustRightInd w:val="0"/>
        <w:spacing w:after="0" w:line="300" w:lineRule="atLeast"/>
        <w:textAlignment w:val="center"/>
        <w:rPr>
          <w:rFonts w:ascii="HelveticaNeueLT Std Lt Cn" w:hAnsi="HelveticaNeueLT Std Lt Cn" w:cs="HelveticaNeueLT Pro 47 LtCn"/>
          <w:color w:val="000000"/>
        </w:rPr>
      </w:pPr>
      <w:r w:rsidRPr="00A754F7">
        <w:rPr>
          <w:rFonts w:ascii="HelveticaNeueLT Std Lt Cn" w:hAnsi="HelveticaNeueLT Std Lt Cn" w:cs="HelveticaNeueLT Pro 57 Cn"/>
          <w:b/>
          <w:bCs/>
          <w:color w:val="000000"/>
        </w:rPr>
        <w:t>Frankfurt am Main,</w:t>
      </w:r>
      <w:r w:rsidR="004F11DF" w:rsidRPr="00A754F7">
        <w:rPr>
          <w:rFonts w:ascii="HelveticaNeueLT Std Lt Cn" w:hAnsi="HelveticaNeueLT Std Lt Cn" w:cs="HelveticaNeueLT Pro 57 Cn"/>
          <w:b/>
          <w:bCs/>
          <w:color w:val="000000"/>
        </w:rPr>
        <w:t xml:space="preserve"> </w:t>
      </w:r>
      <w:r w:rsidR="00B27387">
        <w:rPr>
          <w:rFonts w:ascii="HelveticaNeueLT Std Lt Cn" w:hAnsi="HelveticaNeueLT Std Lt Cn" w:cs="HelveticaNeueLT Pro 57 Cn"/>
          <w:b/>
          <w:bCs/>
          <w:color w:val="000000"/>
        </w:rPr>
        <w:t>April</w:t>
      </w:r>
      <w:r w:rsidR="004F11DF" w:rsidRPr="00A754F7">
        <w:rPr>
          <w:rFonts w:ascii="HelveticaNeueLT Std Lt Cn" w:hAnsi="HelveticaNeueLT Std Lt Cn" w:cs="HelveticaNeueLT Pro 57 Cn"/>
          <w:b/>
          <w:bCs/>
          <w:color w:val="000000"/>
        </w:rPr>
        <w:t xml:space="preserve"> 2019</w:t>
      </w:r>
      <w:r w:rsidRPr="00A754F7">
        <w:rPr>
          <w:rFonts w:ascii="HelveticaNeueLT Std Lt Cn" w:hAnsi="HelveticaNeueLT Std Lt Cn" w:cs="HelveticaNeueLT Pro 47 LtCn"/>
          <w:color w:val="000000"/>
        </w:rPr>
        <w:t xml:space="preserve"> –</w:t>
      </w:r>
      <w:r w:rsidR="00B27387">
        <w:rPr>
          <w:rFonts w:ascii="HelveticaNeueLT Std Lt Cn" w:hAnsi="HelveticaNeueLT Std Lt Cn" w:cs="HelveticaNeueLT Pro 47 LtCn"/>
          <w:color w:val="000000"/>
        </w:rPr>
        <w:t xml:space="preserve"> </w:t>
      </w:r>
      <w:r w:rsidR="003E0D15">
        <w:rPr>
          <w:rFonts w:ascii="HelveticaNeueLT Std Lt Cn" w:hAnsi="HelveticaNeueLT Std Lt Cn" w:cs="HelveticaNeueLT Pro 47 LtCn"/>
          <w:color w:val="000000"/>
        </w:rPr>
        <w:t xml:space="preserve">Ob in Nordrhein-Westfalen oder Sachsen, ob im Norden oder Süden: Deutschlands </w:t>
      </w:r>
      <w:r w:rsidR="00B27387">
        <w:rPr>
          <w:rFonts w:ascii="HelveticaNeueLT Std Lt Cn" w:hAnsi="HelveticaNeueLT Std Lt Cn" w:cs="HelveticaNeueLT Pro 47 LtCn"/>
          <w:color w:val="000000"/>
        </w:rPr>
        <w:t>Innenstädte werden immer austauschbarer</w:t>
      </w:r>
      <w:r w:rsidR="003E0D15">
        <w:rPr>
          <w:rFonts w:ascii="HelveticaNeueLT Std Lt Cn" w:hAnsi="HelveticaNeueLT Std Lt Cn" w:cs="HelveticaNeueLT Pro 47 LtCn"/>
          <w:color w:val="000000"/>
        </w:rPr>
        <w:t>. Der individuelle Charakter geht verloren und der Einkaufsbummel macht keinen Spaß mehr. D</w:t>
      </w:r>
      <w:r w:rsidR="00484C45">
        <w:rPr>
          <w:rFonts w:ascii="HelveticaNeueLT Std Lt Cn" w:hAnsi="HelveticaNeueLT Std Lt Cn" w:cs="HelveticaNeueLT Pro 47 LtCn"/>
          <w:color w:val="000000"/>
        </w:rPr>
        <w:t xml:space="preserve">ie Einkaufsstraßen sind </w:t>
      </w:r>
      <w:r w:rsidR="003E0D15">
        <w:rPr>
          <w:rFonts w:ascii="HelveticaNeueLT Std Lt Cn" w:hAnsi="HelveticaNeueLT Std Lt Cn" w:cs="HelveticaNeueLT Pro 47 LtCn"/>
          <w:color w:val="000000"/>
        </w:rPr>
        <w:t>t</w:t>
      </w:r>
      <w:r w:rsidR="00484C45">
        <w:rPr>
          <w:rFonts w:ascii="HelveticaNeueLT Std Lt Cn" w:hAnsi="HelveticaNeueLT Std Lt Cn" w:cs="HelveticaNeueLT Pro 47 LtCn"/>
          <w:color w:val="000000"/>
        </w:rPr>
        <w:t>o</w:t>
      </w:r>
      <w:r w:rsidR="003E0D15">
        <w:rPr>
          <w:rFonts w:ascii="HelveticaNeueLT Std Lt Cn" w:hAnsi="HelveticaNeueLT Std Lt Cn" w:cs="HelveticaNeueLT Pro 47 LtCn"/>
          <w:color w:val="000000"/>
        </w:rPr>
        <w:t>t</w:t>
      </w:r>
      <w:r w:rsidR="00484C45">
        <w:rPr>
          <w:rFonts w:ascii="HelveticaNeueLT Std Lt Cn" w:hAnsi="HelveticaNeueLT Std Lt Cn" w:cs="HelveticaNeueLT Pro 47 LtCn"/>
          <w:color w:val="000000"/>
        </w:rPr>
        <w:t xml:space="preserve">. </w:t>
      </w:r>
      <w:r w:rsidR="003E0D15">
        <w:rPr>
          <w:rFonts w:ascii="HelveticaNeueLT Std Lt Cn" w:hAnsi="HelveticaNeueLT Std Lt Cn" w:cs="HelveticaNeueLT Pro 47 LtCn"/>
          <w:color w:val="000000"/>
        </w:rPr>
        <w:t xml:space="preserve">Das Gejammer darüber ist groß, doch die Zeiten, in denen man mit den Schultern gezuckt und den </w:t>
      </w:r>
      <w:proofErr w:type="spellStart"/>
      <w:r w:rsidR="003E0D15">
        <w:rPr>
          <w:rFonts w:ascii="HelveticaNeueLT Std Lt Cn" w:hAnsi="HelveticaNeueLT Std Lt Cn" w:cs="HelveticaNeueLT Pro 47 LtCn"/>
          <w:color w:val="000000"/>
        </w:rPr>
        <w:t>Anderen</w:t>
      </w:r>
      <w:proofErr w:type="spellEnd"/>
      <w:r w:rsidR="003E0D15">
        <w:rPr>
          <w:rFonts w:ascii="HelveticaNeueLT Std Lt Cn" w:hAnsi="HelveticaNeueLT Std Lt Cn" w:cs="HelveticaNeueLT Pro 47 LtCn"/>
          <w:color w:val="000000"/>
        </w:rPr>
        <w:t xml:space="preserve"> die Schuld zugewiesen hat, sind vorbei. </w:t>
      </w:r>
      <w:r w:rsidR="00484C45">
        <w:rPr>
          <w:rFonts w:ascii="HelveticaNeueLT Std Lt Cn" w:hAnsi="HelveticaNeueLT Std Lt Cn" w:cs="HelveticaNeueLT Pro 47 LtCn"/>
          <w:color w:val="000000"/>
        </w:rPr>
        <w:t xml:space="preserve">In der </w:t>
      </w:r>
      <w:r w:rsidR="00B27387" w:rsidRPr="00A754F7">
        <w:rPr>
          <w:rFonts w:ascii="HelveticaNeueLT Std Lt Cn" w:hAnsi="HelveticaNeueLT Std Lt Cn" w:cs="HelveticaNeueLT Pro 47 LtCn"/>
          <w:color w:val="000000"/>
        </w:rPr>
        <w:t>aktuellen Studie</w:t>
      </w:r>
      <w:r w:rsidR="00B27387">
        <w:rPr>
          <w:rFonts w:ascii="HelveticaNeueLT Std Lt Cn" w:hAnsi="HelveticaNeueLT Std Lt Cn" w:cs="HelveticaNeueLT Pro 47 LtCn"/>
          <w:color w:val="000000"/>
        </w:rPr>
        <w:t xml:space="preserve"> der Das Telefonbuch</w:t>
      </w:r>
      <w:r w:rsidR="00D603BA">
        <w:rPr>
          <w:rFonts w:ascii="HelveticaNeueLT Std Lt Cn" w:hAnsi="HelveticaNeueLT Std Lt Cn" w:cs="HelveticaNeueLT Pro 47 LtCn"/>
          <w:color w:val="000000"/>
        </w:rPr>
        <w:t>-</w:t>
      </w:r>
      <w:r w:rsidR="00B27387">
        <w:rPr>
          <w:rFonts w:ascii="HelveticaNeueLT Std Lt Cn" w:hAnsi="HelveticaNeueLT Std Lt Cn" w:cs="HelveticaNeueLT Pro 47 LtCn"/>
          <w:color w:val="000000"/>
        </w:rPr>
        <w:t xml:space="preserve">Servicegesellschaft </w:t>
      </w:r>
      <w:r w:rsidR="00B27387" w:rsidRPr="00A754F7">
        <w:rPr>
          <w:rFonts w:ascii="HelveticaNeueLT Std Lt Cn" w:hAnsi="HelveticaNeueLT Std Lt Cn" w:cs="HelveticaNeueLT Pro 47 LtCn"/>
          <w:color w:val="000000"/>
        </w:rPr>
        <w:t>erklären die Befragten, wer ihrer Meinung nach</w:t>
      </w:r>
      <w:r w:rsidR="00B27387">
        <w:rPr>
          <w:rFonts w:ascii="HelveticaNeueLT Std Lt Cn" w:hAnsi="HelveticaNeueLT Std Lt Cn" w:cs="HelveticaNeueLT Pro 47 LtCn"/>
          <w:color w:val="000000"/>
        </w:rPr>
        <w:t xml:space="preserve"> </w:t>
      </w:r>
      <w:r w:rsidR="003E0D15">
        <w:rPr>
          <w:rFonts w:ascii="HelveticaNeueLT Std Lt Cn" w:hAnsi="HelveticaNeueLT Std Lt Cn" w:cs="HelveticaNeueLT Pro 47 LtCn"/>
          <w:color w:val="000000"/>
        </w:rPr>
        <w:t>v</w:t>
      </w:r>
      <w:r w:rsidR="00B27387">
        <w:rPr>
          <w:rFonts w:ascii="HelveticaNeueLT Std Lt Cn" w:hAnsi="HelveticaNeueLT Std Lt Cn" w:cs="HelveticaNeueLT Pro 47 LtCn"/>
          <w:color w:val="000000"/>
        </w:rPr>
        <w:t xml:space="preserve">erantwortlich für das </w:t>
      </w:r>
      <w:r w:rsidR="00B27387" w:rsidRPr="00A754F7">
        <w:rPr>
          <w:rFonts w:ascii="HelveticaNeueLT Std Lt Cn" w:hAnsi="HelveticaNeueLT Std Lt Cn" w:cs="HelveticaNeueLT Pro 47 LtCn"/>
          <w:color w:val="000000"/>
        </w:rPr>
        <w:t xml:space="preserve">Städtesterben </w:t>
      </w:r>
      <w:r w:rsidR="00B27387">
        <w:rPr>
          <w:rFonts w:ascii="HelveticaNeueLT Std Lt Cn" w:hAnsi="HelveticaNeueLT Std Lt Cn" w:cs="HelveticaNeueLT Pro 47 LtCn"/>
          <w:color w:val="000000"/>
        </w:rPr>
        <w:t>ist</w:t>
      </w:r>
      <w:r w:rsidR="00B27387" w:rsidRPr="00A754F7">
        <w:rPr>
          <w:rFonts w:ascii="HelveticaNeueLT Std Lt Cn" w:hAnsi="HelveticaNeueLT Std Lt Cn" w:cs="HelveticaNeueLT Pro 47 LtCn"/>
          <w:color w:val="000000"/>
        </w:rPr>
        <w:t>.</w:t>
      </w:r>
      <w:r w:rsidR="003E0D15">
        <w:rPr>
          <w:rFonts w:ascii="HelveticaNeueLT Std Lt Cn" w:hAnsi="HelveticaNeueLT Std Lt Cn" w:cs="HelveticaNeueLT Pro 47 LtCn"/>
          <w:color w:val="000000"/>
        </w:rPr>
        <w:t xml:space="preserve"> </w:t>
      </w:r>
      <w:r w:rsidR="004F11DF" w:rsidRPr="00A754F7">
        <w:rPr>
          <w:rFonts w:ascii="HelveticaNeueLT Std Lt Cn" w:hAnsi="HelveticaNeueLT Std Lt Cn" w:cs="HelveticaNeueLT Pro 47 LtCn"/>
          <w:color w:val="000000"/>
        </w:rPr>
        <w:t xml:space="preserve">Das Ergebnis ist eindeutig: Neben der Kommunalpolitik, die für 86% die Hauptverantwortung trägt, fassen sich die Verbraucher </w:t>
      </w:r>
      <w:r w:rsidR="00F30A5D">
        <w:rPr>
          <w:rFonts w:ascii="HelveticaNeueLT Std Lt Cn" w:hAnsi="HelveticaNeueLT Std Lt Cn" w:cs="HelveticaNeueLT Pro 47 LtCn"/>
          <w:color w:val="000000"/>
        </w:rPr>
        <w:t xml:space="preserve">endlich auch </w:t>
      </w:r>
      <w:r w:rsidR="004F11DF" w:rsidRPr="00A754F7">
        <w:rPr>
          <w:rFonts w:ascii="HelveticaNeueLT Std Lt Cn" w:hAnsi="HelveticaNeueLT Std Lt Cn" w:cs="HelveticaNeueLT Pro 47 LtCn"/>
          <w:color w:val="000000"/>
        </w:rPr>
        <w:t>an die eigenen Nase</w:t>
      </w:r>
      <w:r w:rsidR="00151A68">
        <w:rPr>
          <w:rFonts w:ascii="HelveticaNeueLT Std Lt Cn" w:hAnsi="HelveticaNeueLT Std Lt Cn" w:cs="HelveticaNeueLT Pro 47 LtCn"/>
          <w:color w:val="000000"/>
        </w:rPr>
        <w:t>n</w:t>
      </w:r>
      <w:r w:rsidR="004F11DF" w:rsidRPr="00A754F7">
        <w:rPr>
          <w:rFonts w:ascii="HelveticaNeueLT Std Lt Cn" w:hAnsi="HelveticaNeueLT Std Lt Cn" w:cs="HelveticaNeueLT Pro 47 LtCn"/>
          <w:color w:val="000000"/>
        </w:rPr>
        <w:t xml:space="preserve">. 83% sehen </w:t>
      </w:r>
      <w:r w:rsidR="007A4ACF" w:rsidRPr="00A754F7">
        <w:rPr>
          <w:rFonts w:ascii="HelveticaNeueLT Std Lt Cn" w:hAnsi="HelveticaNeueLT Std Lt Cn" w:cs="HelveticaNeueLT Pro 47 LtCn"/>
          <w:color w:val="000000"/>
        </w:rPr>
        <w:t>sich selbst und das eigene Einkaufsverhalten als Ursache für den andauernden</w:t>
      </w:r>
      <w:r w:rsidR="00B27387">
        <w:rPr>
          <w:rFonts w:ascii="HelveticaNeueLT Std Lt Cn" w:hAnsi="HelveticaNeueLT Std Lt Cn" w:cs="HelveticaNeueLT Pro 47 LtCn"/>
          <w:color w:val="000000"/>
        </w:rPr>
        <w:t xml:space="preserve"> T</w:t>
      </w:r>
      <w:r w:rsidR="007A4ACF" w:rsidRPr="00A754F7">
        <w:rPr>
          <w:rFonts w:ascii="HelveticaNeueLT Std Lt Cn" w:hAnsi="HelveticaNeueLT Std Lt Cn" w:cs="HelveticaNeueLT Pro 47 LtCn"/>
          <w:color w:val="000000"/>
        </w:rPr>
        <w:t xml:space="preserve">rend des Ladensterbens in Einkaufsstraßen und Ortskernen. </w:t>
      </w:r>
      <w:r w:rsidR="00F30A5D">
        <w:rPr>
          <w:rFonts w:ascii="HelveticaNeueLT Std Lt Cn" w:hAnsi="HelveticaNeueLT Std Lt Cn" w:cs="HelveticaNeueLT Pro 47 LtCn"/>
          <w:color w:val="000000"/>
        </w:rPr>
        <w:t>Das Spiel ist einfach</w:t>
      </w:r>
      <w:r w:rsidR="003E0D15">
        <w:rPr>
          <w:rFonts w:ascii="HelveticaNeueLT Std Lt Cn" w:hAnsi="HelveticaNeueLT Std Lt Cn" w:cs="HelveticaNeueLT Pro 47 LtCn"/>
          <w:color w:val="000000"/>
        </w:rPr>
        <w:t xml:space="preserve"> und </w:t>
      </w:r>
      <w:r w:rsidR="00AA0253">
        <w:rPr>
          <w:rFonts w:ascii="HelveticaNeueLT Std Lt Cn" w:hAnsi="HelveticaNeueLT Std Lt Cn" w:cs="HelveticaNeueLT Pro 47 LtCn"/>
          <w:color w:val="000000"/>
        </w:rPr>
        <w:t xml:space="preserve">hat </w:t>
      </w:r>
      <w:r w:rsidR="003E0D15">
        <w:rPr>
          <w:rFonts w:ascii="HelveticaNeueLT Std Lt Cn" w:hAnsi="HelveticaNeueLT Std Lt Cn" w:cs="HelveticaNeueLT Pro 47 LtCn"/>
          <w:color w:val="000000"/>
        </w:rPr>
        <w:t>doch</w:t>
      </w:r>
      <w:r w:rsidR="00AA0253">
        <w:rPr>
          <w:rFonts w:ascii="HelveticaNeueLT Std Lt Cn" w:hAnsi="HelveticaNeueLT Std Lt Cn" w:cs="HelveticaNeueLT Pro 47 LtCn"/>
          <w:color w:val="000000"/>
        </w:rPr>
        <w:t xml:space="preserve"> schwerwiegende Folgen</w:t>
      </w:r>
      <w:r w:rsidR="00F30A5D">
        <w:rPr>
          <w:rFonts w:ascii="HelveticaNeueLT Std Lt Cn" w:hAnsi="HelveticaNeueLT Std Lt Cn" w:cs="HelveticaNeueLT Pro 47 LtCn"/>
          <w:color w:val="000000"/>
        </w:rPr>
        <w:t xml:space="preserve">: 93% </w:t>
      </w:r>
      <w:r w:rsidR="00AA0253">
        <w:rPr>
          <w:rFonts w:ascii="HelveticaNeueLT Std Lt Cn" w:hAnsi="HelveticaNeueLT Std Lt Cn" w:cs="HelveticaNeueLT Pro 47 LtCn"/>
          <w:color w:val="000000"/>
        </w:rPr>
        <w:t xml:space="preserve">der Verbraucher </w:t>
      </w:r>
      <w:r w:rsidR="00F30A5D">
        <w:rPr>
          <w:rFonts w:ascii="HelveticaNeueLT Std Lt Cn" w:hAnsi="HelveticaNeueLT Std Lt Cn" w:cs="HelveticaNeueLT Pro 47 LtCn"/>
          <w:color w:val="000000"/>
        </w:rPr>
        <w:t>schätzen die Freundlichkeit und das Fachwissen der lokalen Anbieter</w:t>
      </w:r>
      <w:r w:rsidR="009F0219">
        <w:rPr>
          <w:rFonts w:ascii="HelveticaNeueLT Std Lt Cn" w:hAnsi="HelveticaNeueLT Std Lt Cn" w:cs="HelveticaNeueLT Pro 47 LtCn"/>
          <w:color w:val="000000"/>
        </w:rPr>
        <w:t xml:space="preserve"> – dies nutzen sie schamlos aus.</w:t>
      </w:r>
      <w:r w:rsidR="00F30A5D">
        <w:rPr>
          <w:rFonts w:ascii="HelveticaNeueLT Std Lt Cn" w:hAnsi="HelveticaNeueLT Std Lt Cn" w:cs="HelveticaNeueLT Pro 47 LtCn"/>
          <w:color w:val="000000"/>
        </w:rPr>
        <w:t xml:space="preserve"> Sie lassen sich </w:t>
      </w:r>
      <w:r w:rsidR="007A4ACF" w:rsidRPr="00A754F7">
        <w:rPr>
          <w:rFonts w:ascii="HelveticaNeueLT Std Lt Cn" w:hAnsi="HelveticaNeueLT Std Lt Cn" w:cs="HelveticaNeueLT Pro 47 LtCn"/>
          <w:color w:val="000000"/>
        </w:rPr>
        <w:t>im Laden ausführlich beraten</w:t>
      </w:r>
      <w:r w:rsidR="00AA0253">
        <w:rPr>
          <w:rFonts w:ascii="HelveticaNeueLT Std Lt Cn" w:hAnsi="HelveticaNeueLT Std Lt Cn" w:cs="HelveticaNeueLT Pro 47 LtCn"/>
          <w:color w:val="000000"/>
        </w:rPr>
        <w:t xml:space="preserve">, </w:t>
      </w:r>
      <w:r w:rsidR="007A4ACF" w:rsidRPr="00A754F7">
        <w:rPr>
          <w:rFonts w:ascii="HelveticaNeueLT Std Lt Cn" w:hAnsi="HelveticaNeueLT Std Lt Cn" w:cs="HelveticaNeueLT Pro 47 LtCn"/>
          <w:color w:val="000000"/>
        </w:rPr>
        <w:t>um die ausgesuchte Ware dann für ein paar Euro weniger im Internet zu bestellen. Die Diskrepanz</w:t>
      </w:r>
      <w:r w:rsidR="00151A68">
        <w:rPr>
          <w:rFonts w:ascii="HelveticaNeueLT Std Lt Cn" w:hAnsi="HelveticaNeueLT Std Lt Cn" w:cs="HelveticaNeueLT Pro 47 LtCn"/>
          <w:color w:val="000000"/>
        </w:rPr>
        <w:t xml:space="preserve"> dabei</w:t>
      </w:r>
      <w:r w:rsidR="007A4ACF" w:rsidRPr="00A754F7">
        <w:rPr>
          <w:rFonts w:ascii="HelveticaNeueLT Std Lt Cn" w:hAnsi="HelveticaNeueLT Std Lt Cn" w:cs="HelveticaNeueLT Pro 47 LtCn"/>
          <w:color w:val="000000"/>
        </w:rPr>
        <w:t xml:space="preserve"> ist offensichtlich: Auf der einen Seite wünschen sich </w:t>
      </w:r>
      <w:r w:rsidR="00325BC9" w:rsidRPr="00A754F7">
        <w:rPr>
          <w:rFonts w:ascii="HelveticaNeueLT Std Lt Cn" w:hAnsi="HelveticaNeueLT Std Lt Cn" w:cs="HelveticaNeueLT Pro 47 LtCn"/>
          <w:color w:val="000000"/>
        </w:rPr>
        <w:t xml:space="preserve">94% </w:t>
      </w:r>
      <w:r w:rsidR="007A4ACF" w:rsidRPr="00A754F7">
        <w:rPr>
          <w:rFonts w:ascii="HelveticaNeueLT Std Lt Cn" w:hAnsi="HelveticaNeueLT Std Lt Cn" w:cs="HelveticaNeueLT Pro 47 LtCn"/>
          <w:color w:val="000000"/>
        </w:rPr>
        <w:t xml:space="preserve">eine </w:t>
      </w:r>
      <w:r w:rsidR="00325BC9" w:rsidRPr="00A754F7">
        <w:rPr>
          <w:rFonts w:ascii="HelveticaNeueLT Std Lt Cn" w:hAnsi="HelveticaNeueLT Std Lt Cn" w:cs="HelveticaNeueLT Pro 47 LtCn"/>
          <w:color w:val="000000"/>
        </w:rPr>
        <w:t>breite Nahversorgung im eigenen Wohnort</w:t>
      </w:r>
      <w:r w:rsidR="007B55BF">
        <w:rPr>
          <w:rFonts w:ascii="HelveticaNeueLT Std Lt Cn" w:hAnsi="HelveticaNeueLT Std Lt Cn" w:cs="HelveticaNeueLT Pro 47 LtCn"/>
          <w:color w:val="000000"/>
        </w:rPr>
        <w:t xml:space="preserve"> und</w:t>
      </w:r>
      <w:r w:rsidR="00325BC9" w:rsidRPr="00A754F7">
        <w:rPr>
          <w:rFonts w:ascii="HelveticaNeueLT Std Lt Cn" w:hAnsi="HelveticaNeueLT Std Lt Cn" w:cs="HelveticaNeueLT Pro 47 LtCn"/>
          <w:color w:val="000000"/>
        </w:rPr>
        <w:t xml:space="preserve"> eine </w:t>
      </w:r>
      <w:r w:rsidR="007A4ACF" w:rsidRPr="00A754F7">
        <w:rPr>
          <w:rFonts w:ascii="HelveticaNeueLT Std Lt Cn" w:hAnsi="HelveticaNeueLT Std Lt Cn" w:cs="HelveticaNeueLT Pro 47 LtCn"/>
          <w:color w:val="000000"/>
        </w:rPr>
        <w:t xml:space="preserve">lebendige Innenstadt, auf der anderen Seite kann kein Geschäft ohne zahlende Kunden bestehen. </w:t>
      </w:r>
    </w:p>
    <w:p w:rsidR="00390B18" w:rsidRPr="00A754F7" w:rsidRDefault="00390B18" w:rsidP="00266ADC">
      <w:pPr>
        <w:autoSpaceDE w:val="0"/>
        <w:autoSpaceDN w:val="0"/>
        <w:adjustRightInd w:val="0"/>
        <w:spacing w:after="0" w:line="300" w:lineRule="atLeast"/>
        <w:textAlignment w:val="center"/>
        <w:rPr>
          <w:rFonts w:ascii="HelveticaNeueLT Std Lt Cn" w:hAnsi="HelveticaNeueLT Std Lt Cn" w:cs="HelveticaNeueLT Pro 47 LtCn"/>
          <w:color w:val="000000"/>
        </w:rPr>
      </w:pPr>
    </w:p>
    <w:p w:rsidR="00390B18" w:rsidRPr="00A754F7" w:rsidRDefault="00390B18" w:rsidP="00390B18">
      <w:pPr>
        <w:pStyle w:val="Subhead"/>
        <w:rPr>
          <w:rFonts w:ascii="HelveticaNeueLT Std Lt Cn" w:hAnsi="HelveticaNeueLT Std Lt Cn"/>
        </w:rPr>
      </w:pPr>
      <w:r w:rsidRPr="00A754F7">
        <w:rPr>
          <w:rFonts w:ascii="HelveticaNeueLT Std Lt Cn" w:hAnsi="HelveticaNeueLT Std Lt Cn"/>
        </w:rPr>
        <w:t xml:space="preserve">Initiative für Gewerbevielfalt </w:t>
      </w:r>
      <w:r w:rsidR="00F30A5D">
        <w:rPr>
          <w:rFonts w:ascii="HelveticaNeueLT Std Lt Cn" w:hAnsi="HelveticaNeueLT Std Lt Cn"/>
        </w:rPr>
        <w:t>thematisiert Überlebenskampf von KMUs</w:t>
      </w:r>
      <w:r w:rsidRPr="00A754F7">
        <w:rPr>
          <w:rFonts w:ascii="HelveticaNeueLT Std Lt Cn" w:hAnsi="HelveticaNeueLT Std Lt Cn"/>
        </w:rPr>
        <w:t xml:space="preserve"> </w:t>
      </w:r>
    </w:p>
    <w:p w:rsidR="00325BC9" w:rsidRPr="00A754F7" w:rsidRDefault="005822E2" w:rsidP="00390B18">
      <w:pPr>
        <w:autoSpaceDE w:val="0"/>
        <w:autoSpaceDN w:val="0"/>
        <w:adjustRightInd w:val="0"/>
        <w:spacing w:after="0" w:line="300" w:lineRule="atLeast"/>
        <w:textAlignment w:val="center"/>
        <w:rPr>
          <w:rFonts w:ascii="HelveticaNeueLT Std Lt Cn" w:hAnsi="HelveticaNeueLT Std Lt Cn" w:cs="HelveticaNeueLT Pro 47 LtCn"/>
          <w:color w:val="000000"/>
        </w:rPr>
      </w:pPr>
      <w:r w:rsidRPr="00A754F7">
        <w:rPr>
          <w:rFonts w:ascii="HelveticaNeueLT Std Lt Cn" w:hAnsi="HelveticaNeueLT Std Lt Cn" w:cs="HelveticaNeueLT Pro 47 LtCn"/>
          <w:color w:val="000000"/>
        </w:rPr>
        <w:t>Das Telefonbuch</w:t>
      </w:r>
      <w:r w:rsidR="00AC4FA9">
        <w:rPr>
          <w:rFonts w:ascii="HelveticaNeueLT Std Lt Cn" w:hAnsi="HelveticaNeueLT Std Lt Cn" w:cs="HelveticaNeueLT Pro 47 LtCn"/>
          <w:color w:val="000000"/>
        </w:rPr>
        <w:t xml:space="preserve"> ist seit fast </w:t>
      </w:r>
      <w:r w:rsidR="00F30A5D">
        <w:rPr>
          <w:rFonts w:ascii="HelveticaNeueLT Std Lt Cn" w:hAnsi="HelveticaNeueLT Std Lt Cn" w:cs="HelveticaNeueLT Pro 47 LtCn"/>
          <w:color w:val="000000"/>
        </w:rPr>
        <w:t xml:space="preserve">140 Jahren </w:t>
      </w:r>
      <w:r w:rsidR="00AC4FA9">
        <w:rPr>
          <w:rFonts w:ascii="HelveticaNeueLT Std Lt Cn" w:hAnsi="HelveticaNeueLT Std Lt Cn" w:cs="HelveticaNeueLT Pro 47 LtCn"/>
          <w:color w:val="000000"/>
        </w:rPr>
        <w:t xml:space="preserve">ein </w:t>
      </w:r>
      <w:r w:rsidR="00F30A5D">
        <w:rPr>
          <w:rFonts w:ascii="HelveticaNeueLT Std Lt Cn" w:hAnsi="HelveticaNeueLT Std Lt Cn" w:cs="HelveticaNeueLT Pro 47 LtCn"/>
          <w:color w:val="000000"/>
        </w:rPr>
        <w:t xml:space="preserve">starker Partner von kleinen und mittelständischen Unternehmen in Deutschland. </w:t>
      </w:r>
      <w:r w:rsidR="00AC4FA9">
        <w:rPr>
          <w:rFonts w:ascii="HelveticaNeueLT Std Lt Cn" w:hAnsi="HelveticaNeueLT Std Lt Cn" w:cs="HelveticaNeueLT Pro 47 LtCn"/>
          <w:color w:val="000000"/>
        </w:rPr>
        <w:t xml:space="preserve">Um auf die Herausforderungen aufmerksam </w:t>
      </w:r>
      <w:r w:rsidR="003E0D15">
        <w:rPr>
          <w:rFonts w:ascii="HelveticaNeueLT Std Lt Cn" w:hAnsi="HelveticaNeueLT Std Lt Cn" w:cs="HelveticaNeueLT Pro 47 LtCn"/>
          <w:color w:val="000000"/>
        </w:rPr>
        <w:t xml:space="preserve">zu machen, </w:t>
      </w:r>
      <w:r w:rsidR="00AC4FA9">
        <w:rPr>
          <w:rFonts w:ascii="HelveticaNeueLT Std Lt Cn" w:hAnsi="HelveticaNeueLT Std Lt Cn" w:cs="HelveticaNeueLT Pro 47 LtCn"/>
          <w:color w:val="000000"/>
        </w:rPr>
        <w:t xml:space="preserve">vor der das lokale Gewerbe täglich steht, hat </w:t>
      </w:r>
      <w:r w:rsidR="003E0D15">
        <w:rPr>
          <w:rFonts w:ascii="HelveticaNeueLT Std Lt Cn" w:hAnsi="HelveticaNeueLT Std Lt Cn" w:cs="HelveticaNeueLT Pro 47 LtCn"/>
          <w:color w:val="000000"/>
        </w:rPr>
        <w:t>D</w:t>
      </w:r>
      <w:r w:rsidR="00AC4FA9">
        <w:rPr>
          <w:rFonts w:ascii="HelveticaNeueLT Std Lt Cn" w:hAnsi="HelveticaNeueLT Std Lt Cn" w:cs="HelveticaNeueLT Pro 47 LtCn"/>
          <w:color w:val="000000"/>
        </w:rPr>
        <w:t xml:space="preserve">as Telefonbuch </w:t>
      </w:r>
      <w:r w:rsidR="00F30A5D">
        <w:rPr>
          <w:rFonts w:ascii="HelveticaNeueLT Std Lt Cn" w:hAnsi="HelveticaNeueLT Std Lt Cn" w:cs="HelveticaNeueLT Pro 47 LtCn"/>
          <w:color w:val="000000"/>
        </w:rPr>
        <w:t>die Initiative für Gewerbevielfalt in</w:t>
      </w:r>
      <w:r w:rsidR="00151A68">
        <w:rPr>
          <w:rFonts w:ascii="HelveticaNeueLT Std Lt Cn" w:hAnsi="HelveticaNeueLT Std Lt Cn" w:cs="HelveticaNeueLT Pro 47 LtCn"/>
          <w:color w:val="000000"/>
        </w:rPr>
        <w:t>s</w:t>
      </w:r>
      <w:r w:rsidR="00F30A5D">
        <w:rPr>
          <w:rFonts w:ascii="HelveticaNeueLT Std Lt Cn" w:hAnsi="HelveticaNeueLT Std Lt Cn" w:cs="HelveticaNeueLT Pro 47 LtCn"/>
          <w:color w:val="000000"/>
        </w:rPr>
        <w:t xml:space="preserve"> Leben gerufen</w:t>
      </w:r>
      <w:r w:rsidR="003E0D15">
        <w:rPr>
          <w:rFonts w:ascii="HelveticaNeueLT Std Lt Cn" w:hAnsi="HelveticaNeueLT Std Lt Cn" w:cs="HelveticaNeueLT Pro 47 LtCn"/>
          <w:color w:val="000000"/>
        </w:rPr>
        <w:t>.</w:t>
      </w:r>
      <w:r w:rsidR="004943D5" w:rsidRPr="00A754F7">
        <w:rPr>
          <w:rFonts w:ascii="HelveticaNeueLT Std Lt Cn" w:hAnsi="HelveticaNeueLT Std Lt Cn" w:cs="HelveticaNeueLT Pro 47 LtCn"/>
          <w:color w:val="000000"/>
        </w:rPr>
        <w:t xml:space="preserve"> </w:t>
      </w:r>
      <w:r w:rsidRPr="00A754F7">
        <w:rPr>
          <w:rFonts w:ascii="HelveticaNeueLT Std Lt Cn" w:hAnsi="HelveticaNeueLT Std Lt Cn" w:cs="HelveticaNeueLT Pro 47 LtCn"/>
          <w:color w:val="000000"/>
        </w:rPr>
        <w:t>Auf der P</w:t>
      </w:r>
      <w:r w:rsidR="004943D5" w:rsidRPr="00A754F7">
        <w:rPr>
          <w:rFonts w:ascii="HelveticaNeueLT Std Lt Cn" w:hAnsi="HelveticaNeueLT Std Lt Cn" w:cs="HelveticaNeueLT Pro 47 LtCn"/>
          <w:color w:val="000000"/>
        </w:rPr>
        <w:t xml:space="preserve">lattform </w:t>
      </w:r>
      <w:hyperlink r:id="rId7" w:history="1">
        <w:r w:rsidR="004943D5" w:rsidRPr="00A754F7">
          <w:rPr>
            <w:rFonts w:ascii="HelveticaNeueLT Std Lt Cn" w:hAnsi="HelveticaNeueLT Std Lt Cn" w:cs="HelveticaNeueLT Pro 47 LtCn"/>
            <w:color w:val="000000"/>
          </w:rPr>
          <w:t>www.gewerbevielfalt.de</w:t>
        </w:r>
      </w:hyperlink>
      <w:r w:rsidR="004943D5" w:rsidRPr="00A754F7">
        <w:rPr>
          <w:rFonts w:ascii="HelveticaNeueLT Std Lt Cn" w:hAnsi="HelveticaNeueLT Std Lt Cn" w:cs="HelveticaNeueLT Pro 47 LtCn"/>
          <w:color w:val="000000"/>
        </w:rPr>
        <w:t xml:space="preserve"> </w:t>
      </w:r>
      <w:r w:rsidRPr="00A754F7">
        <w:rPr>
          <w:rFonts w:ascii="HelveticaNeueLT Std Lt Cn" w:hAnsi="HelveticaNeueLT Std Lt Cn" w:cs="HelveticaNeueLT Pro 47 LtCn"/>
          <w:color w:val="000000"/>
        </w:rPr>
        <w:t>w</w:t>
      </w:r>
      <w:r w:rsidR="00AC4FA9">
        <w:rPr>
          <w:rFonts w:ascii="HelveticaNeueLT Std Lt Cn" w:hAnsi="HelveticaNeueLT Std Lt Cn" w:cs="HelveticaNeueLT Pro 47 LtCn"/>
          <w:color w:val="000000"/>
        </w:rPr>
        <w:t xml:space="preserve">erden aktuelle Themen </w:t>
      </w:r>
      <w:r w:rsidR="00E75A6F">
        <w:rPr>
          <w:rFonts w:ascii="HelveticaNeueLT Std Lt Cn" w:hAnsi="HelveticaNeueLT Std Lt Cn" w:cs="HelveticaNeueLT Pro 47 LtCn"/>
          <w:color w:val="000000"/>
        </w:rPr>
        <w:t xml:space="preserve">diskutiert und mit Expertenbeiträgen und </w:t>
      </w:r>
      <w:r w:rsidR="00AC4FA9">
        <w:rPr>
          <w:rFonts w:ascii="HelveticaNeueLT Std Lt Cn" w:hAnsi="HelveticaNeueLT Std Lt Cn" w:cs="HelveticaNeueLT Pro 47 LtCn"/>
          <w:color w:val="000000"/>
        </w:rPr>
        <w:t>Praxisbeispielen</w:t>
      </w:r>
      <w:r w:rsidR="00E75A6F">
        <w:rPr>
          <w:rFonts w:ascii="HelveticaNeueLT Std Lt Cn" w:hAnsi="HelveticaNeueLT Std Lt Cn" w:cs="HelveticaNeueLT Pro 47 LtCn"/>
          <w:color w:val="000000"/>
        </w:rPr>
        <w:t xml:space="preserve"> von verschiedenen Seiten beleuchtet. </w:t>
      </w:r>
      <w:r w:rsidRPr="00A754F7">
        <w:rPr>
          <w:rFonts w:ascii="HelveticaNeueLT Std Lt Cn" w:hAnsi="HelveticaNeueLT Std Lt Cn" w:cs="HelveticaNeueLT Pro 47 LtCn"/>
          <w:color w:val="000000"/>
        </w:rPr>
        <w:t>Michael Wolf, Geschäftsführer Das Telefonbuch-Servicegesellschaft:</w:t>
      </w:r>
      <w:r w:rsidR="00AC4FA9" w:rsidRPr="00AC4FA9">
        <w:rPr>
          <w:rFonts w:ascii="HelveticaNeueLT Std Lt Cn" w:hAnsi="HelveticaNeueLT Std Lt Cn" w:cs="HelveticaNeueLT Pro 47 LtCn"/>
          <w:color w:val="000000"/>
        </w:rPr>
        <w:t xml:space="preserve"> </w:t>
      </w:r>
      <w:r w:rsidR="00AC4FA9" w:rsidRPr="00C232AD">
        <w:rPr>
          <w:rFonts w:ascii="HelveticaNeueLT Std Lt Cn" w:hAnsi="HelveticaNeueLT Std Lt Cn" w:cs="HelveticaNeueLT Pro 47 LtCn"/>
          <w:color w:val="000000"/>
        </w:rPr>
        <w:t xml:space="preserve">„Mit unserer Initiative für Gewerbevielfalt wollen wir nicht nur auf das Problemfeld der </w:t>
      </w:r>
      <w:r w:rsidR="00AC4FA9">
        <w:rPr>
          <w:rFonts w:ascii="HelveticaNeueLT Std Lt Cn" w:hAnsi="HelveticaNeueLT Std Lt Cn" w:cs="HelveticaNeueLT Pro 47 LtCn"/>
          <w:color w:val="000000"/>
        </w:rPr>
        <w:t>a</w:t>
      </w:r>
      <w:r w:rsidR="00AC4FA9" w:rsidRPr="00C232AD">
        <w:rPr>
          <w:rFonts w:ascii="HelveticaNeueLT Std Lt Cn" w:hAnsi="HelveticaNeueLT Std Lt Cn" w:cs="HelveticaNeueLT Pro 47 LtCn"/>
          <w:color w:val="000000"/>
        </w:rPr>
        <w:t>ussterbenden Innenstädte aufmerksam machen</w:t>
      </w:r>
      <w:r w:rsidR="00AC4FA9">
        <w:rPr>
          <w:rFonts w:ascii="HelveticaNeueLT Std Lt Cn" w:hAnsi="HelveticaNeueLT Std Lt Cn" w:cs="HelveticaNeueLT Pro 47 LtCn"/>
          <w:color w:val="000000"/>
        </w:rPr>
        <w:t>,</w:t>
      </w:r>
      <w:r w:rsidR="00AC4FA9" w:rsidRPr="00C232AD">
        <w:rPr>
          <w:rFonts w:ascii="HelveticaNeueLT Std Lt Cn" w:hAnsi="HelveticaNeueLT Std Lt Cn" w:cs="HelveticaNeueLT Pro 47 LtCn"/>
          <w:color w:val="000000"/>
        </w:rPr>
        <w:t xml:space="preserve"> sondern auch Druck in Richtung politischer Entscheidungsträger aufbauen, hier </w:t>
      </w:r>
      <w:r w:rsidR="003E0D15">
        <w:rPr>
          <w:rFonts w:ascii="HelveticaNeueLT Std Lt Cn" w:hAnsi="HelveticaNeueLT Std Lt Cn" w:cs="HelveticaNeueLT Pro 47 LtCn"/>
          <w:color w:val="000000"/>
        </w:rPr>
        <w:t xml:space="preserve">endlich </w:t>
      </w:r>
      <w:r w:rsidR="00AC4FA9" w:rsidRPr="00C232AD">
        <w:rPr>
          <w:rFonts w:ascii="HelveticaNeueLT Std Lt Cn" w:hAnsi="HelveticaNeueLT Std Lt Cn" w:cs="HelveticaNeueLT Pro 47 LtCn"/>
          <w:color w:val="000000"/>
        </w:rPr>
        <w:t>aktiv zu werden“, so Michael Wolf</w:t>
      </w:r>
      <w:r w:rsidR="00AC4FA9">
        <w:rPr>
          <w:rFonts w:ascii="HelveticaNeueLT Std Lt Cn" w:hAnsi="HelveticaNeueLT Std Lt Cn" w:cs="HelveticaNeueLT Pro 47 LtCn"/>
          <w:color w:val="000000"/>
        </w:rPr>
        <w:t>.</w:t>
      </w:r>
      <w:r w:rsidR="00C10E72">
        <w:rPr>
          <w:rFonts w:ascii="HelveticaNeueLT Std Lt Cn" w:hAnsi="HelveticaNeueLT Std Lt Cn" w:cs="HelveticaNeueLT Pro 47 LtCn"/>
          <w:color w:val="000000"/>
        </w:rPr>
        <w:t xml:space="preserve"> </w:t>
      </w:r>
      <w:r w:rsidR="00325BC9" w:rsidRPr="00A754F7">
        <w:rPr>
          <w:rFonts w:ascii="HelveticaNeueLT Std Lt Cn" w:hAnsi="HelveticaNeueLT Std Lt Cn" w:cs="HelveticaNeueLT Pro 47 LtCn"/>
          <w:color w:val="000000"/>
        </w:rPr>
        <w:t>Die Kommunalpolitik macht immer mehr Innenstädte autofrei oder erhöht die Parkgebühren</w:t>
      </w:r>
      <w:r w:rsidR="00AC4FA9">
        <w:rPr>
          <w:rFonts w:ascii="HelveticaNeueLT Std Lt Cn" w:hAnsi="HelveticaNeueLT Std Lt Cn" w:cs="HelveticaNeueLT Pro 47 LtCn"/>
          <w:color w:val="000000"/>
        </w:rPr>
        <w:t xml:space="preserve">. </w:t>
      </w:r>
      <w:r w:rsidR="00325BC9" w:rsidRPr="00A754F7">
        <w:rPr>
          <w:rFonts w:ascii="HelveticaNeueLT Std Lt Cn" w:hAnsi="HelveticaNeueLT Std Lt Cn" w:cs="HelveticaNeueLT Pro 47 LtCn"/>
          <w:color w:val="000000"/>
        </w:rPr>
        <w:t>Verbraucher</w:t>
      </w:r>
      <w:r w:rsidR="00AC4FA9">
        <w:rPr>
          <w:rFonts w:ascii="HelveticaNeueLT Std Lt Cn" w:hAnsi="HelveticaNeueLT Std Lt Cn" w:cs="HelveticaNeueLT Pro 47 LtCn"/>
          <w:color w:val="000000"/>
        </w:rPr>
        <w:t xml:space="preserve"> reagieren darauf</w:t>
      </w:r>
      <w:r w:rsidR="003E0D15">
        <w:rPr>
          <w:rFonts w:ascii="HelveticaNeueLT Std Lt Cn" w:hAnsi="HelveticaNeueLT Std Lt Cn" w:cs="HelveticaNeueLT Pro 47 LtCn"/>
          <w:color w:val="000000"/>
        </w:rPr>
        <w:t>,</w:t>
      </w:r>
      <w:r w:rsidR="00AC4FA9">
        <w:rPr>
          <w:rFonts w:ascii="HelveticaNeueLT Std Lt Cn" w:hAnsi="HelveticaNeueLT Std Lt Cn" w:cs="HelveticaNeueLT Pro 47 LtCn"/>
          <w:color w:val="000000"/>
        </w:rPr>
        <w:t xml:space="preserve"> indem sie </w:t>
      </w:r>
      <w:r w:rsidR="00325BC9" w:rsidRPr="00A754F7">
        <w:rPr>
          <w:rFonts w:ascii="HelveticaNeueLT Std Lt Cn" w:hAnsi="HelveticaNeueLT Std Lt Cn" w:cs="HelveticaNeueLT Pro 47 LtCn"/>
          <w:color w:val="000000"/>
        </w:rPr>
        <w:t>zu Hause vom Sofa aus</w:t>
      </w:r>
      <w:r w:rsidR="00C10E72">
        <w:rPr>
          <w:rFonts w:ascii="HelveticaNeueLT Std Lt Cn" w:hAnsi="HelveticaNeueLT Std Lt Cn" w:cs="HelveticaNeueLT Pro 47 LtCn"/>
          <w:color w:val="000000"/>
        </w:rPr>
        <w:t xml:space="preserve"> </w:t>
      </w:r>
      <w:r w:rsidR="00325BC9" w:rsidRPr="00A754F7">
        <w:rPr>
          <w:rFonts w:ascii="HelveticaNeueLT Std Lt Cn" w:hAnsi="HelveticaNeueLT Std Lt Cn" w:cs="HelveticaNeueLT Pro 47 LtCn"/>
          <w:color w:val="000000"/>
        </w:rPr>
        <w:t>bei internationalen Online-Warenhäusern shoppen</w:t>
      </w:r>
      <w:r w:rsidR="00C10E72">
        <w:rPr>
          <w:rFonts w:ascii="HelveticaNeueLT Std Lt Cn" w:hAnsi="HelveticaNeueLT Std Lt Cn" w:cs="HelveticaNeueLT Pro 47 LtCn"/>
          <w:color w:val="000000"/>
        </w:rPr>
        <w:t xml:space="preserve"> oder die großen</w:t>
      </w:r>
      <w:r w:rsidR="00EB7A58">
        <w:rPr>
          <w:rFonts w:ascii="HelveticaNeueLT Std Lt Cn" w:hAnsi="HelveticaNeueLT Std Lt Cn" w:cs="HelveticaNeueLT Pro 47 LtCn"/>
          <w:color w:val="000000"/>
        </w:rPr>
        <w:t xml:space="preserve"> verkehrsgünstigen </w:t>
      </w:r>
      <w:r w:rsidR="00C10E72">
        <w:rPr>
          <w:rFonts w:ascii="HelveticaNeueLT Std Lt Cn" w:hAnsi="HelveticaNeueLT Std Lt Cn" w:cs="HelveticaNeueLT Pro 47 LtCn"/>
          <w:color w:val="000000"/>
        </w:rPr>
        <w:t>Shoppingmal</w:t>
      </w:r>
      <w:r w:rsidR="003E0D15">
        <w:rPr>
          <w:rFonts w:ascii="HelveticaNeueLT Std Lt Cn" w:hAnsi="HelveticaNeueLT Std Lt Cn" w:cs="HelveticaNeueLT Pro 47 LtCn"/>
          <w:color w:val="000000"/>
        </w:rPr>
        <w:t>l</w:t>
      </w:r>
      <w:r w:rsidR="00C10E72">
        <w:rPr>
          <w:rFonts w:ascii="HelveticaNeueLT Std Lt Cn" w:hAnsi="HelveticaNeueLT Std Lt Cn" w:cs="HelveticaNeueLT Pro 47 LtCn"/>
          <w:color w:val="000000"/>
        </w:rPr>
        <w:t xml:space="preserve">s </w:t>
      </w:r>
      <w:r w:rsidR="009F0219">
        <w:rPr>
          <w:rFonts w:ascii="HelveticaNeueLT Std Lt Cn" w:hAnsi="HelveticaNeueLT Std Lt Cn" w:cs="HelveticaNeueLT Pro 47 LtCn"/>
          <w:color w:val="000000"/>
        </w:rPr>
        <w:t>in Außengebieten</w:t>
      </w:r>
      <w:r w:rsidR="00C10E72">
        <w:rPr>
          <w:rFonts w:ascii="HelveticaNeueLT Std Lt Cn" w:hAnsi="HelveticaNeueLT Std Lt Cn" w:cs="HelveticaNeueLT Pro 47 LtCn"/>
          <w:color w:val="000000"/>
        </w:rPr>
        <w:t xml:space="preserve"> nutzen. Doch</w:t>
      </w:r>
      <w:r w:rsidR="00325BC9" w:rsidRPr="00A754F7">
        <w:rPr>
          <w:rFonts w:ascii="HelveticaNeueLT Std Lt Cn" w:hAnsi="HelveticaNeueLT Std Lt Cn" w:cs="HelveticaNeueLT Pro 47 LtCn"/>
          <w:color w:val="000000"/>
        </w:rPr>
        <w:t xml:space="preserve"> </w:t>
      </w:r>
      <w:r w:rsidR="00C10E72">
        <w:rPr>
          <w:rFonts w:ascii="HelveticaNeueLT Std Lt Cn" w:hAnsi="HelveticaNeueLT Std Lt Cn" w:cs="HelveticaNeueLT Pro 47 LtCn"/>
          <w:color w:val="000000"/>
        </w:rPr>
        <w:t>w</w:t>
      </w:r>
      <w:r w:rsidR="00325BC9" w:rsidRPr="00A754F7">
        <w:rPr>
          <w:rFonts w:ascii="HelveticaNeueLT Std Lt Cn" w:hAnsi="HelveticaNeueLT Std Lt Cn" w:cs="HelveticaNeueLT Pro 47 LtCn"/>
          <w:color w:val="000000"/>
        </w:rPr>
        <w:t xml:space="preserve">o keine Kunden sind, kann auch </w:t>
      </w:r>
      <w:r w:rsidR="00C10E72">
        <w:rPr>
          <w:rFonts w:ascii="HelveticaNeueLT Std Lt Cn" w:hAnsi="HelveticaNeueLT Std Lt Cn" w:cs="HelveticaNeueLT Pro 47 LtCn"/>
          <w:color w:val="000000"/>
        </w:rPr>
        <w:t xml:space="preserve">das beste lokale </w:t>
      </w:r>
      <w:r w:rsidR="00325BC9" w:rsidRPr="00A754F7">
        <w:rPr>
          <w:rFonts w:ascii="HelveticaNeueLT Std Lt Cn" w:hAnsi="HelveticaNeueLT Std Lt Cn" w:cs="HelveticaNeueLT Pro 47 LtCn"/>
          <w:color w:val="000000"/>
        </w:rPr>
        <w:t>Geschäft</w:t>
      </w:r>
      <w:r w:rsidR="00C10E72">
        <w:rPr>
          <w:rFonts w:ascii="HelveticaNeueLT Std Lt Cn" w:hAnsi="HelveticaNeueLT Std Lt Cn" w:cs="HelveticaNeueLT Pro 47 LtCn"/>
          <w:color w:val="000000"/>
        </w:rPr>
        <w:t xml:space="preserve"> nicht</w:t>
      </w:r>
      <w:r w:rsidR="00325BC9" w:rsidRPr="00A754F7">
        <w:rPr>
          <w:rFonts w:ascii="HelveticaNeueLT Std Lt Cn" w:hAnsi="HelveticaNeueLT Std Lt Cn" w:cs="HelveticaNeueLT Pro 47 LtCn"/>
          <w:color w:val="000000"/>
        </w:rPr>
        <w:t xml:space="preserve"> überleben</w:t>
      </w:r>
      <w:r w:rsidR="00AC4FA9">
        <w:rPr>
          <w:rFonts w:ascii="HelveticaNeueLT Std Lt Cn" w:hAnsi="HelveticaNeueLT Std Lt Cn" w:cs="HelveticaNeueLT Pro 47 LtCn"/>
          <w:color w:val="000000"/>
        </w:rPr>
        <w:t xml:space="preserve">. </w:t>
      </w:r>
      <w:r w:rsidR="00325BC9" w:rsidRPr="00A754F7">
        <w:rPr>
          <w:rFonts w:ascii="HelveticaNeueLT Std Lt Cn" w:hAnsi="HelveticaNeueLT Std Lt Cn" w:cs="HelveticaNeueLT Pro 47 LtCn"/>
          <w:color w:val="000000"/>
        </w:rPr>
        <w:t xml:space="preserve">Bleibt der Umsatz aus, sind auch die Mieten nicht mehr drin: </w:t>
      </w:r>
      <w:r w:rsidR="009F0219">
        <w:rPr>
          <w:rFonts w:ascii="HelveticaNeueLT Std Lt Cn" w:hAnsi="HelveticaNeueLT Std Lt Cn" w:cs="HelveticaNeueLT Pro 47 LtCn"/>
          <w:color w:val="000000"/>
        </w:rPr>
        <w:t>E</w:t>
      </w:r>
      <w:r w:rsidR="00205F46" w:rsidRPr="00A754F7">
        <w:rPr>
          <w:rFonts w:ascii="HelveticaNeueLT Std Lt Cn" w:hAnsi="HelveticaNeueLT Std Lt Cn" w:cs="HelveticaNeueLT Pro 47 LtCn"/>
          <w:color w:val="000000"/>
        </w:rPr>
        <w:t xml:space="preserve">in Teufelskreis, bei dem </w:t>
      </w:r>
      <w:r w:rsidR="00325BC9" w:rsidRPr="00A754F7">
        <w:rPr>
          <w:rFonts w:ascii="HelveticaNeueLT Std Lt Cn" w:hAnsi="HelveticaNeueLT Std Lt Cn" w:cs="HelveticaNeueLT Pro 47 LtCn"/>
          <w:color w:val="000000"/>
        </w:rPr>
        <w:t>Ladenleerstand und von großen Ketten dominierte Fußgängerzonen die Folge</w:t>
      </w:r>
      <w:r w:rsidR="001A6E5D" w:rsidRPr="00A754F7">
        <w:rPr>
          <w:rFonts w:ascii="HelveticaNeueLT Std Lt Cn" w:hAnsi="HelveticaNeueLT Std Lt Cn" w:cs="HelveticaNeueLT Pro 47 LtCn"/>
          <w:color w:val="000000"/>
        </w:rPr>
        <w:t xml:space="preserve"> sind</w:t>
      </w:r>
      <w:r w:rsidR="00325BC9" w:rsidRPr="00A754F7">
        <w:rPr>
          <w:rFonts w:ascii="HelveticaNeueLT Std Lt Cn" w:hAnsi="HelveticaNeueLT Std Lt Cn" w:cs="HelveticaNeueLT Pro 47 LtCn"/>
          <w:color w:val="000000"/>
        </w:rPr>
        <w:t>.</w:t>
      </w:r>
    </w:p>
    <w:p w:rsidR="00325BC9" w:rsidRPr="00A754F7" w:rsidRDefault="00325BC9" w:rsidP="00390B18">
      <w:pPr>
        <w:autoSpaceDE w:val="0"/>
        <w:autoSpaceDN w:val="0"/>
        <w:adjustRightInd w:val="0"/>
        <w:spacing w:after="0" w:line="300" w:lineRule="atLeast"/>
        <w:textAlignment w:val="center"/>
        <w:rPr>
          <w:rFonts w:ascii="HelveticaNeueLT Std Lt Cn" w:hAnsi="HelveticaNeueLT Std Lt Cn" w:cs="HelveticaNeueLT Pro 47 LtCn"/>
          <w:color w:val="000000"/>
        </w:rPr>
      </w:pPr>
    </w:p>
    <w:p w:rsidR="00325BC9" w:rsidRPr="00A754F7" w:rsidRDefault="00325BC9" w:rsidP="00325BC9">
      <w:pPr>
        <w:pStyle w:val="Subhead"/>
        <w:rPr>
          <w:rFonts w:ascii="HelveticaNeueLT Std Lt Cn" w:hAnsi="HelveticaNeueLT Std Lt Cn" w:cs="HelveticaNeueLT Pro 47 LtCn"/>
        </w:rPr>
      </w:pPr>
      <w:r w:rsidRPr="00A754F7">
        <w:rPr>
          <w:rFonts w:ascii="HelveticaNeueLT Std Lt Cn" w:hAnsi="HelveticaNeueLT Std Lt Cn"/>
        </w:rPr>
        <w:t>Horror-Mieten kaum noch tragbar</w:t>
      </w:r>
    </w:p>
    <w:p w:rsidR="00C232AD" w:rsidRPr="00C232AD" w:rsidRDefault="00325BC9" w:rsidP="00C232AD">
      <w:pPr>
        <w:autoSpaceDE w:val="0"/>
        <w:autoSpaceDN w:val="0"/>
        <w:adjustRightInd w:val="0"/>
        <w:spacing w:after="0" w:line="300" w:lineRule="atLeast"/>
        <w:textAlignment w:val="center"/>
        <w:rPr>
          <w:rFonts w:ascii="HelveticaNeueLT Std Lt Cn" w:hAnsi="HelveticaNeueLT Std Lt Cn" w:cs="HelveticaNeueLT Pro 47 LtCn"/>
          <w:color w:val="000000"/>
        </w:rPr>
      </w:pPr>
      <w:r w:rsidRPr="00A754F7">
        <w:rPr>
          <w:rFonts w:ascii="HelveticaNeueLT Std Lt Cn" w:hAnsi="HelveticaNeueLT Std Lt Cn" w:cs="HelveticaNeueLT Pro 47 LtCn"/>
          <w:color w:val="000000"/>
        </w:rPr>
        <w:t xml:space="preserve">Ein weiterer Grund für immer mehr Leerstand in Einkaufsstraßen sind die teils horrenden Mieten, die für Ladenflächen in Innenstadtlagen verlangt werden. Kaum ein Kleinunternehmer kann sich diese noch leisten. Der Handelsverband Deutschland (HDE) geht davon aus, dass ca. 10% aller Ladenflächen in Deutschland leer stehen. Auch das kritisieren die Verbraucher, die im Rahmen der aktuellen Studie befragt wurden: 62% sehen die Vermieter von Gewerbeflächen in der Pflicht, etwas zu verändern. </w:t>
      </w:r>
      <w:r w:rsidR="00E75A6F">
        <w:rPr>
          <w:rFonts w:ascii="HelveticaNeueLT Std Lt Cn" w:hAnsi="HelveticaNeueLT Std Lt Cn" w:cs="HelveticaNeueLT Pro 47 LtCn"/>
          <w:color w:val="000000"/>
        </w:rPr>
        <w:t xml:space="preserve">Und das sind in immer mehr Fällen Investoren, die auf </w:t>
      </w:r>
      <w:r w:rsidR="00151A68">
        <w:rPr>
          <w:rFonts w:ascii="HelveticaNeueLT Std Lt Cn" w:hAnsi="HelveticaNeueLT Std Lt Cn" w:cs="HelveticaNeueLT Pro 47 LtCn"/>
          <w:color w:val="000000"/>
        </w:rPr>
        <w:t>hohe</w:t>
      </w:r>
      <w:r w:rsidR="00E75A6F">
        <w:rPr>
          <w:rFonts w:ascii="HelveticaNeueLT Std Lt Cn" w:hAnsi="HelveticaNeueLT Std Lt Cn" w:cs="HelveticaNeueLT Pro 47 LtCn"/>
          <w:color w:val="000000"/>
        </w:rPr>
        <w:t xml:space="preserve"> Mieteinnahmen zählen, während sie auf die Wertsteigerung der Immobilie spekulieren. Vielerorts stellen sich die Bürger die Frage: Wer kontrolliert das? Wieso haben die „Immobilien-Haie“ freie Hand? Die Antwort der Stadtverwaltungen sind oft genug erhobene Hände und die Aussage, dass Immobilien Privatsache seien und eine </w:t>
      </w:r>
      <w:r w:rsidR="00C232AD">
        <w:rPr>
          <w:rFonts w:ascii="HelveticaNeueLT Std Lt Cn" w:hAnsi="HelveticaNeueLT Std Lt Cn" w:cs="HelveticaNeueLT Pro 47 LtCn"/>
          <w:color w:val="000000"/>
        </w:rPr>
        <w:t xml:space="preserve">Regulierung durch die Stadt nicht möglich sei. </w:t>
      </w:r>
    </w:p>
    <w:p w:rsidR="00325BC9" w:rsidRPr="00A754F7" w:rsidRDefault="00325BC9" w:rsidP="00325BC9">
      <w:pPr>
        <w:autoSpaceDE w:val="0"/>
        <w:autoSpaceDN w:val="0"/>
        <w:adjustRightInd w:val="0"/>
        <w:spacing w:after="0" w:line="300" w:lineRule="atLeast"/>
        <w:textAlignment w:val="center"/>
        <w:rPr>
          <w:rFonts w:ascii="HelveticaNeueLT Std Lt Cn" w:hAnsi="HelveticaNeueLT Std Lt Cn" w:cs="HelveticaNeueLT Pro 47 LtCn"/>
          <w:color w:val="000000"/>
        </w:rPr>
      </w:pPr>
    </w:p>
    <w:p w:rsidR="00325BC9" w:rsidRPr="00D603BA" w:rsidRDefault="00EB7A58" w:rsidP="00390B18">
      <w:pPr>
        <w:autoSpaceDE w:val="0"/>
        <w:autoSpaceDN w:val="0"/>
        <w:adjustRightInd w:val="0"/>
        <w:spacing w:after="0" w:line="300" w:lineRule="atLeast"/>
        <w:textAlignment w:val="center"/>
        <w:rPr>
          <w:rFonts w:ascii="HelveticaNeueLT Std Lt Cn" w:hAnsi="HelveticaNeueLT Std Lt Cn" w:cs="HelveticaNeueLT Pro 47 LtCn"/>
          <w:b/>
          <w:color w:val="000000"/>
          <w:u w:val="single"/>
        </w:rPr>
      </w:pPr>
      <w:r w:rsidRPr="00D603BA">
        <w:rPr>
          <w:rFonts w:ascii="HelveticaNeueLT Std Lt Cn" w:hAnsi="HelveticaNeueLT Std Lt Cn" w:cs="HelveticaNeueLT Pro 47 LtCn"/>
          <w:b/>
          <w:color w:val="000000"/>
          <w:u w:val="single"/>
        </w:rPr>
        <w:t>Über die Studie</w:t>
      </w:r>
      <w:r w:rsidR="00D603BA" w:rsidRPr="00D603BA">
        <w:rPr>
          <w:rFonts w:ascii="HelveticaNeueLT Std Lt Cn" w:hAnsi="HelveticaNeueLT Std Lt Cn" w:cs="HelveticaNeueLT Pro 47 LtCn"/>
          <w:b/>
          <w:color w:val="000000"/>
          <w:u w:val="single"/>
        </w:rPr>
        <w:t>:</w:t>
      </w:r>
    </w:p>
    <w:p w:rsidR="00D603BA" w:rsidRPr="00D603BA" w:rsidRDefault="00D603BA" w:rsidP="00390B18">
      <w:pPr>
        <w:autoSpaceDE w:val="0"/>
        <w:autoSpaceDN w:val="0"/>
        <w:adjustRightInd w:val="0"/>
        <w:spacing w:after="0" w:line="300" w:lineRule="atLeast"/>
        <w:textAlignment w:val="center"/>
        <w:rPr>
          <w:rFonts w:ascii="HelveticaNeueLT Std Lt Cn" w:hAnsi="HelveticaNeueLT Std Lt Cn" w:cs="HelveticaNeueLT Pro 47 LtCn"/>
          <w:color w:val="000000"/>
        </w:rPr>
      </w:pPr>
      <w:r w:rsidRPr="00D603BA">
        <w:rPr>
          <w:rFonts w:ascii="HelveticaNeueLT Std Lt Cn" w:hAnsi="HelveticaNeueLT Std Lt Cn" w:cs="HelveticaNeueLT Pro 47 LtCn"/>
          <w:color w:val="000000"/>
        </w:rPr>
        <w:t xml:space="preserve">Das Meinungsforschungsinstitut </w:t>
      </w:r>
      <w:proofErr w:type="spellStart"/>
      <w:r w:rsidRPr="00D603BA">
        <w:rPr>
          <w:rFonts w:ascii="HelveticaNeueLT Std Lt Cn" w:hAnsi="HelveticaNeueLT Std Lt Cn" w:cs="HelveticaNeueLT Pro 47 LtCn"/>
          <w:color w:val="000000"/>
        </w:rPr>
        <w:t>Mente</w:t>
      </w:r>
      <w:proofErr w:type="spellEnd"/>
      <w:r w:rsidRPr="00D603BA">
        <w:rPr>
          <w:rFonts w:ascii="HelveticaNeueLT Std Lt Cn" w:hAnsi="HelveticaNeueLT Std Lt Cn" w:cs="HelveticaNeueLT Pro 47 LtCn"/>
          <w:color w:val="000000"/>
        </w:rPr>
        <w:t xml:space="preserve">&gt;Factum hat im Auftrag von Das Telefonbuch-Servicegesellschaft mbH 1.004 Menschen in Deutschland ab 16 Jahren befragt. </w:t>
      </w:r>
    </w:p>
    <w:p w:rsidR="00A754F7" w:rsidRDefault="00A754F7" w:rsidP="00266ADC">
      <w:pPr>
        <w:pStyle w:val="berdasTelefonbuch"/>
        <w:rPr>
          <w:rFonts w:ascii="HelveticaNeueLT Pro 47 LtCn" w:hAnsi="HelveticaNeueLT Pro 47 LtCn" w:cs="HelveticaNeueLT Pro 47 LtCn"/>
          <w:b w:val="0"/>
          <w:bCs w:val="0"/>
        </w:rPr>
      </w:pPr>
    </w:p>
    <w:p w:rsidR="00D603BA" w:rsidRDefault="00D603BA" w:rsidP="00266ADC">
      <w:pPr>
        <w:pStyle w:val="berdasTelefonbuch"/>
        <w:rPr>
          <w:rFonts w:ascii="HelveticaNeueLT Pro 47 LtCn" w:hAnsi="HelveticaNeueLT Pro 47 LtCn" w:cs="HelveticaNeueLT Pro 47 LtCn"/>
          <w:b w:val="0"/>
          <w:bCs w:val="0"/>
        </w:rPr>
      </w:pPr>
    </w:p>
    <w:p w:rsidR="001654C3" w:rsidRDefault="001654C3" w:rsidP="00266ADC">
      <w:pPr>
        <w:pStyle w:val="berdasTelefonbuch"/>
        <w:rPr>
          <w:rFonts w:ascii="HelveticaNeueLT Pro 47 LtCn" w:hAnsi="HelveticaNeueLT Pro 47 LtCn" w:cs="HelveticaNeueLT Pro 47 LtCn"/>
          <w:b w:val="0"/>
          <w:bCs w:val="0"/>
        </w:rPr>
      </w:pPr>
    </w:p>
    <w:p w:rsidR="0092045A" w:rsidRPr="00D65CD1" w:rsidRDefault="0092045A" w:rsidP="0092045A">
      <w:pPr>
        <w:pBdr>
          <w:top w:val="nil"/>
          <w:left w:val="nil"/>
          <w:bottom w:val="nil"/>
          <w:right w:val="nil"/>
          <w:between w:val="nil"/>
          <w:bar w:val="nil"/>
        </w:pBdr>
        <w:autoSpaceDE w:val="0"/>
        <w:autoSpaceDN w:val="0"/>
        <w:rPr>
          <w:rFonts w:ascii="HelveticaNeueLT Std Lt Cn" w:eastAsia="Calibri" w:hAnsi="HelveticaNeueLT Std Lt Cn" w:cs="Helvetica"/>
          <w:b/>
          <w:bCs/>
          <w:color w:val="000000"/>
          <w:sz w:val="18"/>
          <w:u w:color="000000"/>
          <w:bdr w:val="nil"/>
          <w:lang w:eastAsia="de-DE"/>
        </w:rPr>
      </w:pPr>
      <w:r w:rsidRPr="00D65CD1">
        <w:rPr>
          <w:rFonts w:ascii="HelveticaNeueLT Std Lt Cn" w:eastAsia="Calibri" w:hAnsi="HelveticaNeueLT Std Lt Cn" w:cs="Helvetica"/>
          <w:b/>
          <w:bCs/>
          <w:color w:val="000000"/>
          <w:sz w:val="18"/>
          <w:u w:color="000000"/>
          <w:bdr w:val="nil"/>
          <w:lang w:eastAsia="de-DE"/>
        </w:rPr>
        <w:t>Absender der Initiative</w:t>
      </w:r>
    </w:p>
    <w:p w:rsidR="0092045A" w:rsidRPr="00D65CD1" w:rsidRDefault="0092045A" w:rsidP="0092045A">
      <w:pPr>
        <w:pBdr>
          <w:top w:val="nil"/>
          <w:left w:val="nil"/>
          <w:bottom w:val="nil"/>
          <w:right w:val="nil"/>
          <w:between w:val="nil"/>
          <w:bar w:val="nil"/>
        </w:pBdr>
        <w:autoSpaceDE w:val="0"/>
        <w:autoSpaceDN w:val="0"/>
        <w:rPr>
          <w:rFonts w:ascii="HelveticaNeueLT Std Lt Cn" w:eastAsia="Calibri" w:hAnsi="HelveticaNeueLT Std Lt Cn" w:cs="Helvetica"/>
          <w:bCs/>
          <w:color w:val="000000"/>
          <w:sz w:val="18"/>
          <w:u w:color="000000"/>
          <w:bdr w:val="nil"/>
          <w:lang w:eastAsia="de-DE"/>
        </w:rPr>
      </w:pPr>
      <w:r w:rsidRPr="00D65CD1">
        <w:rPr>
          <w:rFonts w:ascii="HelveticaNeueLT Std Lt Cn" w:eastAsia="Calibri" w:hAnsi="HelveticaNeueLT Std Lt Cn" w:cs="Helvetica"/>
          <w:bCs/>
          <w:color w:val="000000"/>
          <w:sz w:val="18"/>
          <w:u w:color="000000"/>
          <w:bdr w:val="nil"/>
          <w:lang w:eastAsia="de-DE"/>
        </w:rPr>
        <w:t xml:space="preserve">Das Telefonbuch, das von der </w:t>
      </w:r>
      <w:r>
        <w:rPr>
          <w:rFonts w:ascii="HelveticaNeueLT Std Lt Cn" w:eastAsia="Calibri" w:hAnsi="HelveticaNeueLT Std Lt Cn" w:cs="Helvetica"/>
          <w:bCs/>
          <w:color w:val="000000"/>
          <w:sz w:val="18"/>
          <w:u w:color="000000"/>
          <w:bdr w:val="nil"/>
          <w:lang w:eastAsia="de-DE"/>
        </w:rPr>
        <w:t xml:space="preserve">DTM </w:t>
      </w:r>
      <w:r w:rsidRPr="00D65CD1">
        <w:rPr>
          <w:rFonts w:ascii="HelveticaNeueLT Std Lt Cn" w:eastAsia="Calibri" w:hAnsi="HelveticaNeueLT Std Lt Cn" w:cs="Helvetica"/>
          <w:bCs/>
          <w:color w:val="000000"/>
          <w:sz w:val="18"/>
          <w:u w:color="000000"/>
          <w:bdr w:val="nil"/>
          <w:lang w:eastAsia="de-DE"/>
        </w:rPr>
        <w:t xml:space="preserve">Deutsche Tele Medien und 41 Verlagen, durch Personengesellschaften verbunden, gemeinschaftlich herausgegeben wird, ist Absender der Initiative und engagiert sich im Rahmen seiner Kernkompetenzen. Experten sowie regionale </w:t>
      </w:r>
      <w:r w:rsidR="0033746B">
        <w:rPr>
          <w:rFonts w:ascii="HelveticaNeueLT Std Lt Cn" w:eastAsia="Calibri" w:hAnsi="HelveticaNeueLT Std Lt Cn" w:cs="Helvetica"/>
          <w:bCs/>
          <w:color w:val="000000"/>
          <w:sz w:val="18"/>
          <w:u w:color="000000"/>
          <w:bdr w:val="nil"/>
          <w:lang w:eastAsia="de-DE"/>
        </w:rPr>
        <w:t>Projekt</w:t>
      </w:r>
      <w:r w:rsidRPr="00D65CD1">
        <w:rPr>
          <w:rFonts w:ascii="HelveticaNeueLT Std Lt Cn" w:eastAsia="Calibri" w:hAnsi="HelveticaNeueLT Std Lt Cn" w:cs="Helvetica"/>
          <w:bCs/>
          <w:color w:val="000000"/>
          <w:sz w:val="18"/>
          <w:u w:color="000000"/>
          <w:bdr w:val="nil"/>
          <w:lang w:eastAsia="de-DE"/>
        </w:rPr>
        <w:t xml:space="preserve">gruppen zu dem Thema werden zusammengebracht, indem ihnen erstmals eine nationale Online-Plattform geboten wird, auf der sie sich präsentieren und gemeinsam für </w:t>
      </w:r>
      <w:r w:rsidR="0033746B">
        <w:rPr>
          <w:rFonts w:ascii="HelveticaNeueLT Std Lt Cn" w:eastAsia="Calibri" w:hAnsi="HelveticaNeueLT Std Lt Cn" w:cs="Helvetica"/>
          <w:bCs/>
          <w:color w:val="000000"/>
          <w:sz w:val="18"/>
          <w:u w:color="000000"/>
          <w:bdr w:val="nil"/>
          <w:lang w:eastAsia="de-DE"/>
        </w:rPr>
        <w:t>Gewerbevielfalt</w:t>
      </w:r>
      <w:r w:rsidRPr="00D65CD1">
        <w:rPr>
          <w:rFonts w:ascii="HelveticaNeueLT Std Lt Cn" w:eastAsia="Calibri" w:hAnsi="HelveticaNeueLT Std Lt Cn" w:cs="Helvetica"/>
          <w:bCs/>
          <w:color w:val="000000"/>
          <w:sz w:val="18"/>
          <w:u w:color="000000"/>
          <w:bdr w:val="nil"/>
          <w:lang w:eastAsia="de-DE"/>
        </w:rPr>
        <w:t xml:space="preserve"> engagieren können. Vernetzung und Austausch stehen dabei im Mittelpunkt. </w:t>
      </w:r>
    </w:p>
    <w:p w:rsidR="0092045A" w:rsidRPr="00D65CD1" w:rsidRDefault="0092045A" w:rsidP="0092045A">
      <w:pPr>
        <w:pBdr>
          <w:top w:val="nil"/>
          <w:left w:val="nil"/>
          <w:bottom w:val="nil"/>
          <w:right w:val="nil"/>
          <w:between w:val="nil"/>
          <w:bar w:val="nil"/>
        </w:pBdr>
        <w:autoSpaceDE w:val="0"/>
        <w:autoSpaceDN w:val="0"/>
        <w:rPr>
          <w:rFonts w:ascii="HelveticaNeueLT Std Lt Cn" w:eastAsia="Calibri" w:hAnsi="HelveticaNeueLT Std Lt Cn" w:cs="Helvetica"/>
          <w:b/>
          <w:bCs/>
          <w:color w:val="000000"/>
          <w:sz w:val="18"/>
          <w:u w:color="000000"/>
          <w:bdr w:val="nil"/>
          <w:lang w:eastAsia="de-DE"/>
        </w:rPr>
      </w:pPr>
      <w:r w:rsidRPr="00D65CD1">
        <w:rPr>
          <w:rFonts w:ascii="HelveticaNeueLT Std Lt Cn" w:eastAsia="Calibri" w:hAnsi="HelveticaNeueLT Std Lt Cn" w:cs="Helvetica"/>
          <w:b/>
          <w:bCs/>
          <w:color w:val="000000"/>
          <w:sz w:val="18"/>
          <w:u w:color="000000"/>
          <w:bdr w:val="nil"/>
          <w:lang w:eastAsia="de-DE"/>
        </w:rPr>
        <w:t>Über die Das Telefonbuch-Servicegesellschaft mbH</w:t>
      </w:r>
    </w:p>
    <w:p w:rsidR="0092045A" w:rsidRPr="00D65CD1" w:rsidRDefault="0092045A" w:rsidP="0092045A">
      <w:pPr>
        <w:pBdr>
          <w:top w:val="nil"/>
          <w:left w:val="nil"/>
          <w:bottom w:val="nil"/>
          <w:right w:val="nil"/>
          <w:between w:val="nil"/>
          <w:bar w:val="nil"/>
        </w:pBdr>
        <w:autoSpaceDE w:val="0"/>
        <w:autoSpaceDN w:val="0"/>
        <w:rPr>
          <w:rFonts w:ascii="HelveticaNeueLT Std Lt Cn" w:eastAsia="Calibri" w:hAnsi="HelveticaNeueLT Std Lt Cn" w:cs="Helvetica"/>
          <w:bCs/>
          <w:color w:val="000000"/>
          <w:sz w:val="18"/>
          <w:u w:color="000000"/>
          <w:bdr w:val="nil"/>
          <w:lang w:eastAsia="de-DE"/>
        </w:rPr>
      </w:pPr>
      <w:r w:rsidRPr="00D65CD1">
        <w:rPr>
          <w:rFonts w:ascii="HelveticaNeueLT Std Lt Cn" w:eastAsia="Calibri" w:hAnsi="HelveticaNeueLT Std Lt Cn" w:cs="Helvetica"/>
          <w:bCs/>
          <w:color w:val="000000"/>
          <w:sz w:val="18"/>
          <w:u w:color="000000"/>
          <w:bdr w:val="nil"/>
          <w:lang w:eastAsia="de-DE"/>
        </w:rPr>
        <w:t xml:space="preserve">Die Das Telefonbuch-Servicegesellschaft mbH konzipiert als Marketing-Gesellschaft für die Herausgeber und Verleger (insgesamt 41 Verlage und die </w:t>
      </w:r>
      <w:r>
        <w:rPr>
          <w:rFonts w:ascii="HelveticaNeueLT Std Lt Cn" w:eastAsia="Calibri" w:hAnsi="HelveticaNeueLT Std Lt Cn" w:cs="Helvetica"/>
          <w:bCs/>
          <w:color w:val="000000"/>
          <w:sz w:val="18"/>
          <w:u w:color="000000"/>
          <w:bdr w:val="nil"/>
          <w:lang w:eastAsia="de-DE"/>
        </w:rPr>
        <w:t xml:space="preserve">DTM </w:t>
      </w:r>
      <w:r w:rsidRPr="00D65CD1">
        <w:rPr>
          <w:rFonts w:ascii="HelveticaNeueLT Std Lt Cn" w:eastAsia="Calibri" w:hAnsi="HelveticaNeueLT Std Lt Cn" w:cs="Helvetica"/>
          <w:bCs/>
          <w:color w:val="000000"/>
          <w:sz w:val="18"/>
          <w:u w:color="000000"/>
          <w:bdr w:val="nil"/>
          <w:lang w:eastAsia="de-DE"/>
        </w:rPr>
        <w:t xml:space="preserve">Deutsche Tele Medien GmbH) den digitalen sowie kommunikativen Auftritt von Das Telefonbuch. Dazu </w:t>
      </w:r>
      <w:proofErr w:type="gramStart"/>
      <w:r w:rsidRPr="00D65CD1">
        <w:rPr>
          <w:rFonts w:ascii="HelveticaNeueLT Std Lt Cn" w:eastAsia="Calibri" w:hAnsi="HelveticaNeueLT Std Lt Cn" w:cs="Helvetica"/>
          <w:bCs/>
          <w:color w:val="000000"/>
          <w:sz w:val="18"/>
          <w:u w:color="000000"/>
          <w:bdr w:val="nil"/>
          <w:lang w:eastAsia="de-DE"/>
        </w:rPr>
        <w:t>gehören</w:t>
      </w:r>
      <w:proofErr w:type="gramEnd"/>
      <w:r w:rsidRPr="00D65CD1">
        <w:rPr>
          <w:rFonts w:ascii="HelveticaNeueLT Std Lt Cn" w:eastAsia="Calibri" w:hAnsi="HelveticaNeueLT Std Lt Cn" w:cs="Helvetica"/>
          <w:bCs/>
          <w:color w:val="000000"/>
          <w:sz w:val="18"/>
          <w:u w:color="000000"/>
          <w:bdr w:val="nil"/>
          <w:lang w:eastAsia="de-DE"/>
        </w:rPr>
        <w:t xml:space="preserve"> die digitale Produktentwicklung ebenso wie Marktkommunikation, Marktanalyse und Marktforschung. </w:t>
      </w:r>
    </w:p>
    <w:p w:rsidR="0092045A" w:rsidRPr="00D65CD1" w:rsidRDefault="0092045A" w:rsidP="0092045A">
      <w:pPr>
        <w:pBdr>
          <w:top w:val="nil"/>
          <w:left w:val="nil"/>
          <w:bottom w:val="nil"/>
          <w:right w:val="nil"/>
          <w:between w:val="nil"/>
          <w:bar w:val="nil"/>
        </w:pBdr>
        <w:autoSpaceDE w:val="0"/>
        <w:autoSpaceDN w:val="0"/>
        <w:rPr>
          <w:rFonts w:ascii="HelveticaNeueLT Std Lt Cn" w:eastAsia="Calibri" w:hAnsi="HelveticaNeueLT Std Lt Cn" w:cs="Helvetica"/>
          <w:b/>
          <w:bCs/>
          <w:color w:val="000000"/>
          <w:sz w:val="18"/>
          <w:u w:color="000000"/>
          <w:bdr w:val="nil"/>
          <w:lang w:eastAsia="de-DE"/>
        </w:rPr>
      </w:pPr>
      <w:r w:rsidRPr="00D65CD1">
        <w:rPr>
          <w:rFonts w:ascii="HelveticaNeueLT Std Lt Cn" w:eastAsia="Calibri" w:hAnsi="HelveticaNeueLT Std Lt Cn" w:cs="Helvetica"/>
          <w:b/>
          <w:bCs/>
          <w:color w:val="000000"/>
          <w:sz w:val="18"/>
          <w:u w:color="000000"/>
          <w:bdr w:val="nil"/>
          <w:lang w:eastAsia="de-DE"/>
        </w:rPr>
        <w:t>Über die DasTelefonbuch Zeichen-GbR</w:t>
      </w:r>
    </w:p>
    <w:p w:rsidR="0092045A" w:rsidRPr="00491140" w:rsidRDefault="0092045A" w:rsidP="0092045A">
      <w:pPr>
        <w:pStyle w:val="Funote"/>
        <w:spacing w:before="0" w:after="120" w:line="288" w:lineRule="auto"/>
        <w:rPr>
          <w:sz w:val="22"/>
          <w:szCs w:val="22"/>
        </w:rPr>
      </w:pPr>
      <w:r w:rsidRPr="00D65CD1">
        <w:rPr>
          <w:rFonts w:ascii="HelveticaNeueLT Std Lt Cn" w:eastAsia="Calibri" w:hAnsi="HelveticaNeueLT Std Lt Cn" w:cs="Helvetica"/>
          <w:bCs/>
          <w:u w:color="000000"/>
          <w:bdr w:val="nil"/>
          <w:lang w:eastAsia="de-DE"/>
        </w:rPr>
        <w:t xml:space="preserve">Ausgezeichnet werden die Produkte von Das Telefonbuch u.a. mit der Wort-Bild-Marke sowie dem markanten roten Winkel, die im Markenregister für die </w:t>
      </w:r>
      <w:proofErr w:type="spellStart"/>
      <w:r w:rsidRPr="00D65CD1">
        <w:rPr>
          <w:rFonts w:ascii="HelveticaNeueLT Std Lt Cn" w:eastAsia="Calibri" w:hAnsi="HelveticaNeueLT Std Lt Cn" w:cs="Helvetica"/>
          <w:bCs/>
          <w:u w:color="000000"/>
          <w:bdr w:val="nil"/>
          <w:lang w:eastAsia="de-DE"/>
        </w:rPr>
        <w:t>DasTelefonbuch</w:t>
      </w:r>
      <w:proofErr w:type="spellEnd"/>
      <w:r w:rsidRPr="00D65CD1">
        <w:rPr>
          <w:rFonts w:ascii="HelveticaNeueLT Std Lt Cn" w:eastAsia="Calibri" w:hAnsi="HelveticaNeueLT Std Lt Cn" w:cs="Helvetica"/>
          <w:bCs/>
          <w:u w:color="000000"/>
          <w:bdr w:val="nil"/>
          <w:lang w:eastAsia="de-DE"/>
        </w:rPr>
        <w:t xml:space="preserve"> Zeichen-GbR eingetragen sind und durch ihren konsistenten Einsatz in allen Medien einen hohen Wiedererkennungswert genießen.</w:t>
      </w:r>
    </w:p>
    <w:p w:rsidR="0029368B" w:rsidRPr="00296717" w:rsidRDefault="0029368B" w:rsidP="0029368B">
      <w:pPr>
        <w:pStyle w:val="berdasTelefonbuch"/>
        <w:rPr>
          <w:rFonts w:ascii="HelveticaNeueLT Std Lt Cn" w:hAnsi="HelveticaNeueLT Std Lt Cn" w:cs="HelveticaNeueLT Pro 47 LtCn"/>
          <w:b w:val="0"/>
          <w:bCs w:val="0"/>
          <w:sz w:val="18"/>
          <w:szCs w:val="18"/>
        </w:rPr>
      </w:pPr>
    </w:p>
    <w:p w:rsidR="00FA337B" w:rsidRPr="0029368B" w:rsidRDefault="00FA337B" w:rsidP="00266ADC">
      <w:pPr>
        <w:pStyle w:val="berdasTelefonbuch"/>
        <w:rPr>
          <w:rFonts w:ascii="HelveticaNeueLT Pro 47 LtCn" w:hAnsi="HelveticaNeueLT Pro 47 LtCn" w:cs="HelveticaNeueLT Pro 47 LtCn"/>
          <w:b w:val="0"/>
          <w:bCs w:val="0"/>
        </w:rPr>
      </w:pPr>
    </w:p>
    <w:p w:rsidR="00266ADC" w:rsidRDefault="00266ADC" w:rsidP="00266ADC">
      <w:pPr>
        <w:pStyle w:val="Funote"/>
      </w:pPr>
    </w:p>
    <w:p w:rsidR="00E844B1" w:rsidRDefault="00E844B1" w:rsidP="00266ADC">
      <w:pPr>
        <w:pStyle w:val="Funote"/>
      </w:pPr>
    </w:p>
    <w:p w:rsidR="00E844B1" w:rsidRDefault="00E844B1" w:rsidP="00266ADC">
      <w:pPr>
        <w:pStyle w:val="Funote"/>
      </w:pPr>
    </w:p>
    <w:p w:rsidR="00E844B1" w:rsidRPr="0029368B" w:rsidRDefault="00E844B1" w:rsidP="00266ADC">
      <w:pPr>
        <w:pStyle w:val="Funote"/>
      </w:pPr>
    </w:p>
    <w:p w:rsidR="00AA0CBE" w:rsidRPr="0029368B" w:rsidRDefault="00AA0CBE" w:rsidP="00AA0CBE">
      <w:pPr>
        <w:pStyle w:val="EinfAbs"/>
        <w:rPr>
          <w:rFonts w:ascii="HelveticaNeueLT Std Lt Cn" w:hAnsi="HelveticaNeueLT Std Lt Cn" w:cs="HelveticaNeueLT Pro 47 LtCn"/>
        </w:rPr>
      </w:pPr>
    </w:p>
    <w:p w:rsidR="00602962" w:rsidRDefault="00602962" w:rsidP="00266ADC">
      <w:pPr>
        <w:pStyle w:val="EinfAbs"/>
        <w:rPr>
          <w:rFonts w:ascii="HelveticaNeueLT Pro 57 Cn" w:hAnsi="HelveticaNeueLT Pro 57 Cn" w:cs="HelveticaNeueLT Pro 57 Cn"/>
          <w:b/>
          <w:bCs/>
          <w:sz w:val="20"/>
          <w:szCs w:val="20"/>
        </w:rPr>
        <w:sectPr w:rsidR="00602962" w:rsidSect="003F0099">
          <w:headerReference w:type="default" r:id="rId8"/>
          <w:footerReference w:type="default" r:id="rId9"/>
          <w:headerReference w:type="first" r:id="rId10"/>
          <w:pgSz w:w="11906" w:h="16838"/>
          <w:pgMar w:top="3119" w:right="851" w:bottom="851" w:left="1276" w:header="709" w:footer="283" w:gutter="0"/>
          <w:cols w:space="708"/>
          <w:titlePg/>
          <w:docGrid w:linePitch="360"/>
        </w:sectPr>
      </w:pPr>
    </w:p>
    <w:p w:rsidR="00266ADC" w:rsidRPr="00602962" w:rsidRDefault="00266ADC" w:rsidP="00266ADC">
      <w:pPr>
        <w:pStyle w:val="EinfAbs"/>
        <w:rPr>
          <w:rFonts w:ascii="HelveticaNeueLT Std Lt Cn" w:hAnsi="HelveticaNeueLT Std Lt Cn" w:cs="HelveticaNeueLT Pro 57 Cn"/>
          <w:b/>
          <w:bCs/>
          <w:sz w:val="20"/>
          <w:szCs w:val="20"/>
        </w:rPr>
      </w:pPr>
      <w:r w:rsidRPr="00602962">
        <w:rPr>
          <w:rFonts w:ascii="HelveticaNeueLT Std Lt Cn" w:hAnsi="HelveticaNeueLT Std Lt Cn" w:cs="HelveticaNeueLT Pro 57 Cn"/>
          <w:b/>
          <w:bCs/>
          <w:sz w:val="20"/>
          <w:szCs w:val="20"/>
        </w:rPr>
        <w:lastRenderedPageBreak/>
        <w:t>Pressekontakt</w:t>
      </w:r>
    </w:p>
    <w:p w:rsidR="00266ADC" w:rsidRPr="00602962" w:rsidRDefault="00266ADC" w:rsidP="00266ADC">
      <w:pPr>
        <w:pStyle w:val="EinfAbs"/>
        <w:rPr>
          <w:rFonts w:ascii="HelveticaNeueLT Std Lt Cn" w:hAnsi="HelveticaNeueLT Std Lt Cn" w:cs="HelveticaNeueLT Pro 47 LtCn"/>
          <w:sz w:val="20"/>
          <w:szCs w:val="20"/>
        </w:rPr>
      </w:pPr>
    </w:p>
    <w:p w:rsidR="00266ADC" w:rsidRPr="00602962" w:rsidRDefault="00266ADC" w:rsidP="00266ADC">
      <w:pPr>
        <w:pStyle w:val="EinfAbs"/>
        <w:rPr>
          <w:rFonts w:ascii="HelveticaNeueLT Std Lt Cn" w:hAnsi="HelveticaNeueLT Std Lt Cn" w:cs="HelveticaNeueLT Pro 47 LtCn"/>
          <w:sz w:val="20"/>
          <w:szCs w:val="20"/>
        </w:rPr>
      </w:pPr>
      <w:r w:rsidRPr="00602962">
        <w:rPr>
          <w:rFonts w:ascii="HelveticaNeueLT Std Lt Cn" w:hAnsi="HelveticaNeueLT Std Lt Cn" w:cs="HelveticaNeueLT Pro 47 LtCn"/>
          <w:sz w:val="20"/>
          <w:szCs w:val="20"/>
        </w:rPr>
        <w:t>impact Agentur für Kommunikation GmbH</w:t>
      </w:r>
    </w:p>
    <w:p w:rsidR="00266ADC" w:rsidRPr="00602962" w:rsidRDefault="00137FCD" w:rsidP="00266ADC">
      <w:pPr>
        <w:pStyle w:val="EinfAbs"/>
        <w:rPr>
          <w:rFonts w:ascii="HelveticaNeueLT Std Lt Cn" w:hAnsi="HelveticaNeueLT Std Lt Cn" w:cs="HelveticaNeueLT Pro 47 LtCn"/>
          <w:sz w:val="20"/>
          <w:szCs w:val="20"/>
        </w:rPr>
      </w:pPr>
      <w:r w:rsidRPr="00602962">
        <w:rPr>
          <w:rFonts w:ascii="HelveticaNeueLT Std Lt Cn" w:hAnsi="HelveticaNeueLT Std Lt Cn" w:cs="HelveticaNeueLT Pro 47 LtCn"/>
          <w:sz w:val="20"/>
          <w:szCs w:val="20"/>
        </w:rPr>
        <w:t>Eva</w:t>
      </w:r>
      <w:r w:rsidR="00A96C36" w:rsidRPr="00602962">
        <w:rPr>
          <w:rFonts w:ascii="HelveticaNeueLT Std Lt Cn" w:hAnsi="HelveticaNeueLT Std Lt Cn" w:cs="HelveticaNeueLT Pro 47 LtCn"/>
          <w:sz w:val="20"/>
          <w:szCs w:val="20"/>
        </w:rPr>
        <w:t>-</w:t>
      </w:r>
      <w:r w:rsidRPr="00602962">
        <w:rPr>
          <w:rFonts w:ascii="HelveticaNeueLT Std Lt Cn" w:hAnsi="HelveticaNeueLT Std Lt Cn" w:cs="HelveticaNeueLT Pro 47 LtCn"/>
          <w:sz w:val="20"/>
          <w:szCs w:val="20"/>
        </w:rPr>
        <w:t>Louisa Gerling</w:t>
      </w:r>
    </w:p>
    <w:p w:rsidR="00266ADC" w:rsidRPr="00602962" w:rsidRDefault="00266ADC" w:rsidP="00266ADC">
      <w:pPr>
        <w:pStyle w:val="EinfAbs"/>
        <w:rPr>
          <w:rFonts w:ascii="HelveticaNeueLT Std Lt Cn" w:hAnsi="HelveticaNeueLT Std Lt Cn" w:cs="HelveticaNeueLT Pro 47 LtCn"/>
          <w:sz w:val="20"/>
          <w:szCs w:val="20"/>
        </w:rPr>
      </w:pPr>
      <w:r w:rsidRPr="00602962">
        <w:rPr>
          <w:rFonts w:ascii="HelveticaNeueLT Std Lt Cn" w:hAnsi="HelveticaNeueLT Std Lt Cn" w:cs="HelveticaNeueLT Pro 47 LtCn"/>
          <w:sz w:val="20"/>
          <w:szCs w:val="20"/>
        </w:rPr>
        <w:t>Holzhausenstraße 73, 60322 Frankfurt</w:t>
      </w:r>
    </w:p>
    <w:p w:rsidR="00266ADC" w:rsidRPr="00602962" w:rsidRDefault="00266ADC" w:rsidP="00266ADC">
      <w:pPr>
        <w:pStyle w:val="EinfAbs"/>
        <w:tabs>
          <w:tab w:val="left" w:pos="560"/>
        </w:tabs>
        <w:rPr>
          <w:rFonts w:ascii="HelveticaNeueLT Std Lt Cn" w:hAnsi="HelveticaNeueLT Std Lt Cn" w:cs="HelveticaNeueLT Pro 47 LtCn"/>
          <w:sz w:val="20"/>
          <w:szCs w:val="20"/>
        </w:rPr>
      </w:pPr>
      <w:r w:rsidRPr="00602962">
        <w:rPr>
          <w:rFonts w:ascii="HelveticaNeueLT Std Lt Cn" w:hAnsi="HelveticaNeueLT Std Lt Cn" w:cs="HelveticaNeueLT Pro 47 LtCn"/>
          <w:sz w:val="20"/>
          <w:szCs w:val="20"/>
        </w:rPr>
        <w:t>Telefon</w:t>
      </w:r>
      <w:r w:rsidR="003925BF" w:rsidRPr="00602962">
        <w:rPr>
          <w:rFonts w:ascii="HelveticaNeueLT Std Lt Cn" w:hAnsi="HelveticaNeueLT Std Lt Cn" w:cs="HelveticaNeueLT Pro 47 LtCn"/>
          <w:sz w:val="20"/>
          <w:szCs w:val="20"/>
        </w:rPr>
        <w:t xml:space="preserve">: </w:t>
      </w:r>
      <w:r w:rsidRPr="00602962">
        <w:rPr>
          <w:rFonts w:ascii="HelveticaNeueLT Std Lt Cn" w:hAnsi="HelveticaNeueLT Std Lt Cn" w:cs="HelveticaNeueLT Pro 47 LtCn"/>
          <w:sz w:val="20"/>
          <w:szCs w:val="20"/>
        </w:rPr>
        <w:t>+49 (0)69-955</w:t>
      </w:r>
      <w:r w:rsidR="002C08CD" w:rsidRPr="00602962">
        <w:rPr>
          <w:rFonts w:ascii="HelveticaNeueLT Std Lt Cn" w:hAnsi="HelveticaNeueLT Std Lt Cn" w:cs="HelveticaNeueLT Pro 47 LtCn"/>
          <w:sz w:val="20"/>
          <w:szCs w:val="20"/>
        </w:rPr>
        <w:t xml:space="preserve"> </w:t>
      </w:r>
      <w:r w:rsidRPr="00602962">
        <w:rPr>
          <w:rFonts w:ascii="HelveticaNeueLT Std Lt Cn" w:hAnsi="HelveticaNeueLT Std Lt Cn" w:cs="HelveticaNeueLT Pro 47 LtCn"/>
          <w:sz w:val="20"/>
          <w:szCs w:val="20"/>
        </w:rPr>
        <w:t>264-3</w:t>
      </w:r>
      <w:r w:rsidR="00137FCD" w:rsidRPr="00602962">
        <w:rPr>
          <w:rFonts w:ascii="HelveticaNeueLT Std Lt Cn" w:hAnsi="HelveticaNeueLT Std Lt Cn" w:cs="HelveticaNeueLT Pro 47 LtCn"/>
          <w:sz w:val="20"/>
          <w:szCs w:val="20"/>
        </w:rPr>
        <w:t>8</w:t>
      </w:r>
    </w:p>
    <w:p w:rsidR="009F3F02" w:rsidRPr="00602962" w:rsidRDefault="00266ADC" w:rsidP="00266ADC">
      <w:pPr>
        <w:pStyle w:val="EinfAbs"/>
        <w:rPr>
          <w:rFonts w:ascii="HelveticaNeueLT Std Lt Cn" w:hAnsi="HelveticaNeueLT Std Lt Cn" w:cs="HelveticaNeueLT Pro 47 LtCn"/>
          <w:sz w:val="20"/>
          <w:szCs w:val="20"/>
          <w:lang w:val="it-IT"/>
        </w:rPr>
      </w:pPr>
      <w:r w:rsidRPr="00602962">
        <w:rPr>
          <w:rFonts w:ascii="HelveticaNeueLT Std Lt Cn" w:hAnsi="HelveticaNeueLT Std Lt Cn" w:cs="HelveticaNeueLT Pro 47 LtCn"/>
          <w:sz w:val="20"/>
          <w:szCs w:val="20"/>
          <w:lang w:val="it-IT"/>
        </w:rPr>
        <w:t xml:space="preserve">E-Mail: </w:t>
      </w:r>
      <w:hyperlink r:id="rId11" w:history="1">
        <w:r w:rsidR="00602962" w:rsidRPr="00602962">
          <w:rPr>
            <w:rStyle w:val="Hyperlink"/>
            <w:rFonts w:ascii="HelveticaNeueLT Std Lt Cn" w:hAnsi="HelveticaNeueLT Std Lt Cn" w:cs="HelveticaNeueLT Pro 47 LtCn"/>
            <w:sz w:val="20"/>
            <w:szCs w:val="20"/>
            <w:lang w:val="it-IT"/>
          </w:rPr>
          <w:t>e.gerling@impact.ag</w:t>
        </w:r>
      </w:hyperlink>
      <w:r w:rsidR="00602962" w:rsidRPr="00602962">
        <w:rPr>
          <w:rFonts w:ascii="HelveticaNeueLT Std Lt Cn" w:hAnsi="HelveticaNeueLT Std Lt Cn" w:cs="HelveticaNeueLT Pro 47 LtCn"/>
          <w:sz w:val="20"/>
          <w:szCs w:val="20"/>
          <w:lang w:val="it-IT"/>
        </w:rPr>
        <w:t xml:space="preserve"> </w:t>
      </w:r>
    </w:p>
    <w:p w:rsidR="00602962" w:rsidRPr="00602962" w:rsidRDefault="00602962" w:rsidP="00266ADC">
      <w:pPr>
        <w:pStyle w:val="EinfAbs"/>
        <w:rPr>
          <w:rFonts w:ascii="HelveticaNeueLT Std Lt Cn" w:hAnsi="HelveticaNeueLT Std Lt Cn" w:cs="HelveticaNeueLT Pro 47 LtCn"/>
          <w:sz w:val="20"/>
          <w:szCs w:val="20"/>
          <w:lang w:val="it-IT"/>
        </w:rPr>
      </w:pPr>
    </w:p>
    <w:p w:rsidR="00602962" w:rsidRPr="00602962" w:rsidRDefault="00602962" w:rsidP="00602962">
      <w:pPr>
        <w:pStyle w:val="EinfAbs"/>
        <w:rPr>
          <w:rFonts w:ascii="HelveticaNeueLT Std Lt Cn" w:hAnsi="HelveticaNeueLT Std Lt Cn" w:cs="HelveticaNeueLT Pro 47 LtCn"/>
          <w:sz w:val="20"/>
          <w:szCs w:val="20"/>
          <w:lang w:val="it-IT"/>
        </w:rPr>
      </w:pPr>
    </w:p>
    <w:p w:rsidR="00602962" w:rsidRPr="00602962" w:rsidRDefault="00602962" w:rsidP="00602962">
      <w:pPr>
        <w:pStyle w:val="EinfAbs"/>
        <w:rPr>
          <w:rFonts w:ascii="HelveticaNeueLT Std Lt Cn" w:hAnsi="HelveticaNeueLT Std Lt Cn" w:cs="HelveticaNeueLT Pro 47 LtCn"/>
          <w:sz w:val="20"/>
          <w:szCs w:val="20"/>
          <w:lang w:val="it-IT"/>
        </w:rPr>
      </w:pPr>
    </w:p>
    <w:p w:rsidR="00602962" w:rsidRPr="00602962" w:rsidRDefault="00602962" w:rsidP="00602962">
      <w:pPr>
        <w:pStyle w:val="EinfAbs"/>
        <w:rPr>
          <w:rFonts w:ascii="HelveticaNeueLT Std Lt Cn" w:hAnsi="HelveticaNeueLT Std Lt Cn" w:cs="HelveticaNeueLT Pro 47 LtCn"/>
          <w:sz w:val="20"/>
          <w:szCs w:val="20"/>
        </w:rPr>
      </w:pPr>
      <w:bookmarkStart w:id="0" w:name="_GoBack"/>
      <w:bookmarkEnd w:id="0"/>
      <w:r w:rsidRPr="00602962">
        <w:rPr>
          <w:rFonts w:ascii="HelveticaNeueLT Std Lt Cn" w:hAnsi="HelveticaNeueLT Std Lt Cn" w:cs="HelveticaNeueLT Pro 47 LtCn"/>
          <w:sz w:val="20"/>
          <w:szCs w:val="20"/>
        </w:rPr>
        <w:t>Das Telefonbuch Servicegesellschaft mbH</w:t>
      </w:r>
    </w:p>
    <w:p w:rsidR="00602962" w:rsidRPr="00602962" w:rsidRDefault="00602962" w:rsidP="00602962">
      <w:pPr>
        <w:pStyle w:val="EinfAbs"/>
        <w:rPr>
          <w:rFonts w:ascii="HelveticaNeueLT Std Lt Cn" w:hAnsi="HelveticaNeueLT Std Lt Cn" w:cs="HelveticaNeueLT Pro 47 LtCn"/>
          <w:sz w:val="20"/>
          <w:szCs w:val="20"/>
        </w:rPr>
      </w:pPr>
      <w:r w:rsidRPr="00602962">
        <w:rPr>
          <w:rFonts w:ascii="HelveticaNeueLT Std Lt Cn" w:hAnsi="HelveticaNeueLT Std Lt Cn" w:cs="HelveticaNeueLT Pro 47 LtCn"/>
          <w:sz w:val="20"/>
          <w:szCs w:val="20"/>
        </w:rPr>
        <w:t xml:space="preserve">Silke </w:t>
      </w:r>
      <w:proofErr w:type="spellStart"/>
      <w:r w:rsidRPr="00602962">
        <w:rPr>
          <w:rFonts w:ascii="HelveticaNeueLT Std Lt Cn" w:hAnsi="HelveticaNeueLT Std Lt Cn" w:cs="HelveticaNeueLT Pro 47 LtCn"/>
          <w:sz w:val="20"/>
          <w:szCs w:val="20"/>
        </w:rPr>
        <w:t>Greifsmühlen</w:t>
      </w:r>
      <w:proofErr w:type="spellEnd"/>
      <w:r w:rsidRPr="00602962">
        <w:rPr>
          <w:rFonts w:ascii="HelveticaNeueLT Std Lt Cn" w:hAnsi="HelveticaNeueLT Std Lt Cn" w:cs="HelveticaNeueLT Pro 47 LtCn"/>
          <w:sz w:val="20"/>
          <w:szCs w:val="20"/>
        </w:rPr>
        <w:t xml:space="preserve"> </w:t>
      </w:r>
    </w:p>
    <w:p w:rsidR="00602962" w:rsidRPr="00602962" w:rsidRDefault="00602962" w:rsidP="00602962">
      <w:pPr>
        <w:pStyle w:val="EinfAbs"/>
        <w:rPr>
          <w:rFonts w:ascii="HelveticaNeueLT Std Lt Cn" w:hAnsi="HelveticaNeueLT Std Lt Cn" w:cs="HelveticaNeueLT Pro 47 LtCn"/>
          <w:sz w:val="20"/>
          <w:szCs w:val="20"/>
        </w:rPr>
      </w:pPr>
      <w:r w:rsidRPr="00602962">
        <w:rPr>
          <w:rFonts w:ascii="HelveticaNeueLT Std Lt Cn" w:hAnsi="HelveticaNeueLT Std Lt Cn" w:cs="HelveticaNeueLT Pro 47 LtCn"/>
          <w:sz w:val="20"/>
          <w:szCs w:val="20"/>
        </w:rPr>
        <w:t>Wiesenhüttenstraße 18, 60329 Frankfurt</w:t>
      </w:r>
    </w:p>
    <w:p w:rsidR="00602962" w:rsidRPr="00602962" w:rsidRDefault="00602962" w:rsidP="00602962">
      <w:pPr>
        <w:pStyle w:val="EinfAbs"/>
        <w:tabs>
          <w:tab w:val="left" w:pos="560"/>
        </w:tabs>
        <w:rPr>
          <w:rFonts w:ascii="HelveticaNeueLT Std Lt Cn" w:hAnsi="HelveticaNeueLT Std Lt Cn" w:cs="HelveticaNeueLT Pro 47 LtCn"/>
          <w:sz w:val="20"/>
          <w:szCs w:val="20"/>
        </w:rPr>
      </w:pPr>
      <w:r w:rsidRPr="00602962">
        <w:rPr>
          <w:rFonts w:ascii="HelveticaNeueLT Std Lt Cn" w:hAnsi="HelveticaNeueLT Std Lt Cn" w:cs="HelveticaNeueLT Pro 47 LtCn"/>
          <w:sz w:val="20"/>
          <w:szCs w:val="20"/>
        </w:rPr>
        <w:t>Telefon: +49 (0)69-130 148-160</w:t>
      </w:r>
    </w:p>
    <w:p w:rsidR="00602962" w:rsidRPr="00EB7A58" w:rsidRDefault="00602962" w:rsidP="00602962">
      <w:pPr>
        <w:pStyle w:val="EinfAbs"/>
        <w:rPr>
          <w:rFonts w:ascii="HelveticaNeueLT Std Lt Cn" w:hAnsi="HelveticaNeueLT Std Lt Cn" w:cs="HelveticaNeueLT Pro 47 LtCn"/>
          <w:sz w:val="20"/>
          <w:szCs w:val="20"/>
        </w:rPr>
      </w:pPr>
      <w:r w:rsidRPr="00EB7A58">
        <w:rPr>
          <w:rFonts w:ascii="HelveticaNeueLT Std Lt Cn" w:hAnsi="HelveticaNeueLT Std Lt Cn" w:cs="HelveticaNeueLT Pro 47 LtCn"/>
          <w:sz w:val="20"/>
          <w:szCs w:val="20"/>
        </w:rPr>
        <w:t xml:space="preserve">E-Mail: </w:t>
      </w:r>
      <w:hyperlink r:id="rId12" w:history="1">
        <w:r w:rsidRPr="00EB7A58">
          <w:rPr>
            <w:rStyle w:val="Hyperlink"/>
            <w:rFonts w:ascii="HelveticaNeueLT Std Lt Cn" w:hAnsi="HelveticaNeueLT Std Lt Cn" w:cs="HelveticaNeueLT Pro 47 LtCn"/>
            <w:sz w:val="20"/>
            <w:szCs w:val="20"/>
          </w:rPr>
          <w:t>presse@dastelefonbuch-marketing.de</w:t>
        </w:r>
      </w:hyperlink>
      <w:r w:rsidRPr="00EB7A58">
        <w:rPr>
          <w:rFonts w:ascii="HelveticaNeueLT Std Lt Cn" w:hAnsi="HelveticaNeueLT Std Lt Cn" w:cs="HelveticaNeueLT Pro 47 LtCn"/>
          <w:sz w:val="20"/>
          <w:szCs w:val="20"/>
        </w:rPr>
        <w:t xml:space="preserve"> </w:t>
      </w:r>
    </w:p>
    <w:p w:rsidR="00602962" w:rsidRPr="00EB7A58" w:rsidRDefault="00602962" w:rsidP="00266ADC">
      <w:pPr>
        <w:pStyle w:val="EinfAbs"/>
        <w:rPr>
          <w:rFonts w:ascii="HelveticaNeueLT Pro 47 LtCn" w:hAnsi="HelveticaNeueLT Pro 47 LtCn" w:cs="HelveticaNeueLT Pro 47 LtCn"/>
          <w:sz w:val="20"/>
          <w:szCs w:val="20"/>
        </w:rPr>
      </w:pPr>
    </w:p>
    <w:sectPr w:rsidR="00602962" w:rsidRPr="00EB7A58" w:rsidSect="00602962">
      <w:type w:val="continuous"/>
      <w:pgSz w:w="11906" w:h="16838"/>
      <w:pgMar w:top="3119" w:right="851" w:bottom="851" w:left="1276" w:header="709" w:footer="283"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561D" w:rsidRDefault="0053561D" w:rsidP="00AA0CBE">
      <w:pPr>
        <w:spacing w:after="0" w:line="240" w:lineRule="auto"/>
      </w:pPr>
      <w:r>
        <w:separator/>
      </w:r>
    </w:p>
  </w:endnote>
  <w:endnote w:type="continuationSeparator" w:id="0">
    <w:p w:rsidR="0053561D" w:rsidRDefault="0053561D" w:rsidP="00AA0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HelveticaNeueLT Pro 57 Cn">
    <w:altName w:val="Arial"/>
    <w:panose1 w:val="020B0706030502030204"/>
    <w:charset w:val="00"/>
    <w:family w:val="swiss"/>
    <w:notTrueType/>
    <w:pitch w:val="variable"/>
    <w:sig w:usb0="800000AF" w:usb1="5000205B" w:usb2="00000000" w:usb3="00000000" w:csb0="0000009B" w:csb1="00000000"/>
  </w:font>
  <w:font w:name="HelveticaNeueLT Pro 47 LtCn">
    <w:altName w:val="Arial"/>
    <w:panose1 w:val="020B0406020202030204"/>
    <w:charset w:val="00"/>
    <w:family w:val="swiss"/>
    <w:notTrueType/>
    <w:pitch w:val="variable"/>
    <w:sig w:usb0="8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NeueLT Std Lt Cn">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08A" w:rsidRPr="007536B8" w:rsidRDefault="0016008A" w:rsidP="0016008A">
    <w:pPr>
      <w:pStyle w:val="EinfAbs"/>
      <w:jc w:val="center"/>
      <w:rPr>
        <w:rFonts w:ascii="HelveticaNeueLT Std Lt Cn" w:hAnsi="HelveticaNeueLT Std Lt Cn"/>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561D" w:rsidRDefault="0053561D" w:rsidP="00AA0CBE">
      <w:pPr>
        <w:spacing w:after="0" w:line="240" w:lineRule="auto"/>
      </w:pPr>
      <w:r>
        <w:separator/>
      </w:r>
    </w:p>
  </w:footnote>
  <w:footnote w:type="continuationSeparator" w:id="0">
    <w:p w:rsidR="0053561D" w:rsidRDefault="0053561D" w:rsidP="00AA0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08A" w:rsidRPr="003F0099" w:rsidRDefault="00DC02F7" w:rsidP="003F0099">
    <w:pPr>
      <w:pStyle w:val="Kopfzeile"/>
    </w:pPr>
    <w:r>
      <w:rPr>
        <w:noProof/>
      </w:rPr>
      <w:drawing>
        <wp:inline distT="0" distB="0" distL="0" distR="0" wp14:anchorId="3A1B4B59" wp14:editId="44266415">
          <wp:extent cx="2978727" cy="762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1580" cy="77296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6A01" w:rsidRDefault="00DC02F7" w:rsidP="00F76A01">
    <w:pPr>
      <w:pStyle w:val="EinfAbs"/>
      <w:rPr>
        <w:rFonts w:ascii="HelveticaNeueLT Pro 47 LtCn" w:hAnsi="HelveticaNeueLT Pro 47 LtCn" w:cs="HelveticaNeueLT Pro 47 LtCn"/>
        <w:sz w:val="20"/>
        <w:szCs w:val="20"/>
        <w:u w:val="single"/>
      </w:rPr>
    </w:pPr>
    <w:r>
      <w:rPr>
        <w:noProof/>
      </w:rPr>
      <w:drawing>
        <wp:inline distT="0" distB="0" distL="0" distR="0" wp14:anchorId="3A1B4B59" wp14:editId="44266415">
          <wp:extent cx="2978727" cy="762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1580" cy="77296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o:colormru v:ext="edit" colors="#66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C0D"/>
    <w:rsid w:val="00024838"/>
    <w:rsid w:val="00042A39"/>
    <w:rsid w:val="00073DD2"/>
    <w:rsid w:val="00076C0D"/>
    <w:rsid w:val="000C5ADB"/>
    <w:rsid w:val="000E3C57"/>
    <w:rsid w:val="00113F7C"/>
    <w:rsid w:val="00137FCD"/>
    <w:rsid w:val="00151A68"/>
    <w:rsid w:val="0016008A"/>
    <w:rsid w:val="001654C3"/>
    <w:rsid w:val="001A6E5D"/>
    <w:rsid w:val="001B4F60"/>
    <w:rsid w:val="00205F46"/>
    <w:rsid w:val="0024612B"/>
    <w:rsid w:val="0025236C"/>
    <w:rsid w:val="00266ADC"/>
    <w:rsid w:val="00284D45"/>
    <w:rsid w:val="0029368B"/>
    <w:rsid w:val="002947E8"/>
    <w:rsid w:val="002B4953"/>
    <w:rsid w:val="002C08CD"/>
    <w:rsid w:val="002D01CF"/>
    <w:rsid w:val="00325BC9"/>
    <w:rsid w:val="0033746B"/>
    <w:rsid w:val="003669B9"/>
    <w:rsid w:val="003900C6"/>
    <w:rsid w:val="00390B18"/>
    <w:rsid w:val="003925BF"/>
    <w:rsid w:val="003C5DC3"/>
    <w:rsid w:val="003E0D15"/>
    <w:rsid w:val="003F0099"/>
    <w:rsid w:val="00427B6C"/>
    <w:rsid w:val="0047786A"/>
    <w:rsid w:val="00484C45"/>
    <w:rsid w:val="004943D5"/>
    <w:rsid w:val="004E12D1"/>
    <w:rsid w:val="004F11DF"/>
    <w:rsid w:val="00517EE6"/>
    <w:rsid w:val="0053561D"/>
    <w:rsid w:val="00544B63"/>
    <w:rsid w:val="005822E2"/>
    <w:rsid w:val="00602962"/>
    <w:rsid w:val="00626DC9"/>
    <w:rsid w:val="0064102D"/>
    <w:rsid w:val="0068262E"/>
    <w:rsid w:val="006E1EEA"/>
    <w:rsid w:val="00743704"/>
    <w:rsid w:val="007536B8"/>
    <w:rsid w:val="00784909"/>
    <w:rsid w:val="007A4ACF"/>
    <w:rsid w:val="007B55BF"/>
    <w:rsid w:val="007C2C82"/>
    <w:rsid w:val="00821A62"/>
    <w:rsid w:val="008278CF"/>
    <w:rsid w:val="00843A8D"/>
    <w:rsid w:val="008D0125"/>
    <w:rsid w:val="0092045A"/>
    <w:rsid w:val="009242F9"/>
    <w:rsid w:val="009D5492"/>
    <w:rsid w:val="009F0219"/>
    <w:rsid w:val="009F3F02"/>
    <w:rsid w:val="00A754F7"/>
    <w:rsid w:val="00A96C36"/>
    <w:rsid w:val="00AA0253"/>
    <w:rsid w:val="00AA0CBE"/>
    <w:rsid w:val="00AC4FA9"/>
    <w:rsid w:val="00AE6417"/>
    <w:rsid w:val="00B27387"/>
    <w:rsid w:val="00BE2D52"/>
    <w:rsid w:val="00C10E72"/>
    <w:rsid w:val="00C232AD"/>
    <w:rsid w:val="00D603BA"/>
    <w:rsid w:val="00D65CD1"/>
    <w:rsid w:val="00DC02F7"/>
    <w:rsid w:val="00E33F45"/>
    <w:rsid w:val="00E37BBA"/>
    <w:rsid w:val="00E65824"/>
    <w:rsid w:val="00E75A6F"/>
    <w:rsid w:val="00E844B1"/>
    <w:rsid w:val="00EB7A58"/>
    <w:rsid w:val="00F30A5D"/>
    <w:rsid w:val="00F76A01"/>
    <w:rsid w:val="00F94833"/>
    <w:rsid w:val="00F97332"/>
    <w:rsid w:val="00FA2956"/>
    <w:rsid w:val="00FA337B"/>
    <w:rsid w:val="00FF5A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66"/>
    </o:shapedefaults>
    <o:shapelayout v:ext="edit">
      <o:idmap v:ext="edit" data="1"/>
    </o:shapelayout>
  </w:shapeDefaults>
  <w:decimalSymbol w:val=","/>
  <w:listSeparator w:val=";"/>
  <w14:docId w14:val="765E0E34"/>
  <w15:chartTrackingRefBased/>
  <w15:docId w15:val="{3E4E9F08-02CF-4A9B-B670-EB130EAC9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73DD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73DD2"/>
    <w:rPr>
      <w:rFonts w:asciiTheme="majorHAnsi" w:eastAsiaTheme="majorEastAsia" w:hAnsiTheme="majorHAnsi" w:cstheme="majorBidi"/>
      <w:color w:val="365F91" w:themeColor="accent1" w:themeShade="BF"/>
      <w:sz w:val="32"/>
      <w:szCs w:val="32"/>
    </w:rPr>
  </w:style>
  <w:style w:type="paragraph" w:styleId="Kopfzeile">
    <w:name w:val="header"/>
    <w:basedOn w:val="Standard"/>
    <w:link w:val="KopfzeileZchn"/>
    <w:uiPriority w:val="99"/>
    <w:unhideWhenUsed/>
    <w:rsid w:val="00AA0CB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A0CBE"/>
  </w:style>
  <w:style w:type="paragraph" w:styleId="Fuzeile">
    <w:name w:val="footer"/>
    <w:basedOn w:val="Standard"/>
    <w:link w:val="FuzeileZchn"/>
    <w:uiPriority w:val="99"/>
    <w:unhideWhenUsed/>
    <w:rsid w:val="00AA0CB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A0CBE"/>
  </w:style>
  <w:style w:type="paragraph" w:customStyle="1" w:styleId="EinfAbs">
    <w:name w:val="[Einf. Abs.]"/>
    <w:basedOn w:val="Standard"/>
    <w:uiPriority w:val="99"/>
    <w:rsid w:val="00AA0CBE"/>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Head">
    <w:name w:val="Head"/>
    <w:basedOn w:val="Standard"/>
    <w:uiPriority w:val="99"/>
    <w:rsid w:val="00266ADC"/>
    <w:pPr>
      <w:autoSpaceDE w:val="0"/>
      <w:autoSpaceDN w:val="0"/>
      <w:adjustRightInd w:val="0"/>
      <w:spacing w:after="0" w:line="288" w:lineRule="auto"/>
      <w:textAlignment w:val="center"/>
    </w:pPr>
    <w:rPr>
      <w:rFonts w:ascii="HelveticaNeueLT Pro 57 Cn" w:hAnsi="HelveticaNeueLT Pro 57 Cn" w:cs="HelveticaNeueLT Pro 57 Cn"/>
      <w:b/>
      <w:bCs/>
      <w:color w:val="C71418"/>
      <w:sz w:val="40"/>
      <w:szCs w:val="40"/>
    </w:rPr>
  </w:style>
  <w:style w:type="paragraph" w:customStyle="1" w:styleId="Subhead">
    <w:name w:val="Subhead"/>
    <w:basedOn w:val="Standard"/>
    <w:uiPriority w:val="99"/>
    <w:rsid w:val="00266ADC"/>
    <w:pPr>
      <w:autoSpaceDE w:val="0"/>
      <w:autoSpaceDN w:val="0"/>
      <w:adjustRightInd w:val="0"/>
      <w:spacing w:after="113" w:line="280" w:lineRule="atLeast"/>
      <w:textAlignment w:val="center"/>
    </w:pPr>
    <w:rPr>
      <w:rFonts w:ascii="HelveticaNeueLT Pro 57 Cn" w:hAnsi="HelveticaNeueLT Pro 57 Cn" w:cs="HelveticaNeueLT Pro 57 Cn"/>
      <w:b/>
      <w:bCs/>
      <w:color w:val="000000"/>
      <w:sz w:val="24"/>
      <w:szCs w:val="24"/>
    </w:rPr>
  </w:style>
  <w:style w:type="paragraph" w:customStyle="1" w:styleId="Copy">
    <w:name w:val="Copy"/>
    <w:basedOn w:val="Standard"/>
    <w:uiPriority w:val="99"/>
    <w:rsid w:val="00266ADC"/>
    <w:pPr>
      <w:autoSpaceDE w:val="0"/>
      <w:autoSpaceDN w:val="0"/>
      <w:adjustRightInd w:val="0"/>
      <w:spacing w:after="0" w:line="300" w:lineRule="atLeast"/>
      <w:textAlignment w:val="center"/>
    </w:pPr>
    <w:rPr>
      <w:rFonts w:ascii="HelveticaNeueLT Pro 47 LtCn" w:hAnsi="HelveticaNeueLT Pro 47 LtCn" w:cs="HelveticaNeueLT Pro 47 LtCn"/>
      <w:color w:val="000000"/>
    </w:rPr>
  </w:style>
  <w:style w:type="paragraph" w:customStyle="1" w:styleId="berdasTelefonbuch">
    <w:name w:val="Über das Telefonbuch"/>
    <w:basedOn w:val="Subhead"/>
    <w:uiPriority w:val="99"/>
    <w:rsid w:val="00266ADC"/>
    <w:pPr>
      <w:spacing w:after="0"/>
    </w:pPr>
    <w:rPr>
      <w:color w:val="E50019"/>
    </w:rPr>
  </w:style>
  <w:style w:type="paragraph" w:customStyle="1" w:styleId="Funote">
    <w:name w:val="Fußnote"/>
    <w:basedOn w:val="Standard"/>
    <w:uiPriority w:val="99"/>
    <w:rsid w:val="00266ADC"/>
    <w:pPr>
      <w:autoSpaceDE w:val="0"/>
      <w:autoSpaceDN w:val="0"/>
      <w:adjustRightInd w:val="0"/>
      <w:spacing w:before="113" w:after="0" w:line="240" w:lineRule="atLeast"/>
      <w:textAlignment w:val="center"/>
    </w:pPr>
    <w:rPr>
      <w:rFonts w:ascii="HelveticaNeueLT Pro 47 LtCn" w:hAnsi="HelveticaNeueLT Pro 47 LtCn" w:cs="HelveticaNeueLT Pro 47 LtCn"/>
      <w:color w:val="000000"/>
      <w:sz w:val="18"/>
      <w:szCs w:val="18"/>
    </w:rPr>
  </w:style>
  <w:style w:type="character" w:styleId="Hyperlink">
    <w:name w:val="Hyperlink"/>
    <w:unhideWhenUsed/>
    <w:rsid w:val="00FA337B"/>
    <w:rPr>
      <w:u w:val="single"/>
    </w:rPr>
  </w:style>
  <w:style w:type="paragraph" w:styleId="Sprechblasentext">
    <w:name w:val="Balloon Text"/>
    <w:basedOn w:val="Standard"/>
    <w:link w:val="SprechblasentextZchn"/>
    <w:uiPriority w:val="99"/>
    <w:semiHidden/>
    <w:unhideWhenUsed/>
    <w:rsid w:val="00A96C3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96C36"/>
    <w:rPr>
      <w:rFonts w:ascii="Segoe UI" w:hAnsi="Segoe UI" w:cs="Segoe UI"/>
      <w:sz w:val="18"/>
      <w:szCs w:val="18"/>
    </w:rPr>
  </w:style>
  <w:style w:type="character" w:styleId="NichtaufgelsteErwhnung">
    <w:name w:val="Unresolved Mention"/>
    <w:basedOn w:val="Absatz-Standardschriftart"/>
    <w:uiPriority w:val="99"/>
    <w:semiHidden/>
    <w:unhideWhenUsed/>
    <w:rsid w:val="004943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5146">
      <w:bodyDiv w:val="1"/>
      <w:marLeft w:val="0"/>
      <w:marRight w:val="0"/>
      <w:marTop w:val="0"/>
      <w:marBottom w:val="0"/>
      <w:divBdr>
        <w:top w:val="none" w:sz="0" w:space="0" w:color="auto"/>
        <w:left w:val="none" w:sz="0" w:space="0" w:color="auto"/>
        <w:bottom w:val="none" w:sz="0" w:space="0" w:color="auto"/>
        <w:right w:val="none" w:sz="0" w:space="0" w:color="auto"/>
      </w:divBdr>
    </w:div>
    <w:div w:id="279800299">
      <w:bodyDiv w:val="1"/>
      <w:marLeft w:val="0"/>
      <w:marRight w:val="0"/>
      <w:marTop w:val="0"/>
      <w:marBottom w:val="0"/>
      <w:divBdr>
        <w:top w:val="none" w:sz="0" w:space="0" w:color="auto"/>
        <w:left w:val="none" w:sz="0" w:space="0" w:color="auto"/>
        <w:bottom w:val="none" w:sz="0" w:space="0" w:color="auto"/>
        <w:right w:val="none" w:sz="0" w:space="0" w:color="auto"/>
      </w:divBdr>
    </w:div>
    <w:div w:id="781730284">
      <w:bodyDiv w:val="1"/>
      <w:marLeft w:val="0"/>
      <w:marRight w:val="0"/>
      <w:marTop w:val="0"/>
      <w:marBottom w:val="0"/>
      <w:divBdr>
        <w:top w:val="none" w:sz="0" w:space="0" w:color="auto"/>
        <w:left w:val="none" w:sz="0" w:space="0" w:color="auto"/>
        <w:bottom w:val="none" w:sz="0" w:space="0" w:color="auto"/>
        <w:right w:val="none" w:sz="0" w:space="0" w:color="auto"/>
      </w:divBdr>
    </w:div>
    <w:div w:id="164200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ewerbevielfalt.de" TargetMode="External"/><Relationship Id="rId12" Type="http://schemas.openxmlformats.org/officeDocument/2006/relationships/hyperlink" Target="mailto:presse@dastelefonbuch-marketing.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e.gerling@impact.ag" TargetMode="Externa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5F2BD-8E35-41B8-84FB-BCB6F2C38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847A7DDB</Template>
  <TotalTime>0</TotalTime>
  <Pages>3</Pages>
  <Words>817</Words>
  <Characters>5152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Vesper</dc:creator>
  <cp:keywords/>
  <dc:description/>
  <cp:lastModifiedBy>Dennis Hergenröder</cp:lastModifiedBy>
  <cp:revision>2</cp:revision>
  <cp:lastPrinted>2019-04-03T10:04:00Z</cp:lastPrinted>
  <dcterms:created xsi:type="dcterms:W3CDTF">2019-04-25T10:23:00Z</dcterms:created>
  <dcterms:modified xsi:type="dcterms:W3CDTF">2019-04-25T10:23:00Z</dcterms:modified>
</cp:coreProperties>
</file>