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A4" w:rsidRPr="00F65A1B" w:rsidRDefault="001923A4">
      <w:pPr>
        <w:tabs>
          <w:tab w:val="left" w:pos="6870"/>
        </w:tabs>
        <w:spacing w:after="0" w:line="240" w:lineRule="auto"/>
        <w:ind w:left="426"/>
        <w:rPr>
          <w:rFonts w:ascii="HelveticaNeueLT Std Lt Cn" w:eastAsia="Arial Narrow" w:hAnsi="HelveticaNeueLT Std Lt Cn" w:cs="Arial Narrow"/>
        </w:rPr>
      </w:pPr>
    </w:p>
    <w:p w:rsidR="009143E8" w:rsidRPr="00F65A1B" w:rsidRDefault="009143E8" w:rsidP="000B3F2B">
      <w:pPr>
        <w:tabs>
          <w:tab w:val="left" w:pos="6870"/>
        </w:tabs>
        <w:spacing w:after="0" w:line="240" w:lineRule="auto"/>
        <w:ind w:left="426"/>
        <w:rPr>
          <w:rFonts w:ascii="HelveticaNeueLT Std Lt Cn" w:hAnsi="HelveticaNeueLT Std Lt Cn"/>
          <w:color w:val="C71418"/>
          <w:sz w:val="16"/>
          <w:szCs w:val="16"/>
          <w:u w:color="C71418"/>
        </w:rPr>
      </w:pPr>
    </w:p>
    <w:p w:rsidR="00E15ADD" w:rsidRDefault="00E15ADD" w:rsidP="00E15ADD">
      <w:pPr>
        <w:rPr>
          <w:rFonts w:ascii="HelveticaNeueLT Std Lt Cn" w:hAnsi="HelveticaNeueLT Std Lt Cn"/>
          <w:color w:val="C71418"/>
          <w:sz w:val="37"/>
          <w:szCs w:val="37"/>
          <w:u w:color="C71418"/>
        </w:rPr>
      </w:pPr>
    </w:p>
    <w:p w:rsidR="003542D5" w:rsidRPr="001B1844" w:rsidRDefault="005D54C6" w:rsidP="00DB06FE">
      <w:pPr>
        <w:tabs>
          <w:tab w:val="left" w:pos="6870"/>
        </w:tabs>
        <w:spacing w:after="0" w:line="240" w:lineRule="auto"/>
        <w:ind w:left="426"/>
        <w:rPr>
          <w:rFonts w:ascii="HelveticaNeueLT Std Lt Cn" w:hAnsi="HelveticaNeueLT Std Lt Cn" w:cs="Arial"/>
          <w:color w:val="C71418"/>
          <w:sz w:val="32"/>
          <w:szCs w:val="37"/>
          <w:u w:color="C71418"/>
        </w:rPr>
      </w:pPr>
      <w:r w:rsidRPr="005D54C6">
        <w:rPr>
          <w:rFonts w:ascii="HelveticaNeueLT Std Lt Cn" w:hAnsi="HelveticaNeueLT Std Lt Cn" w:cs="Arial"/>
          <w:color w:val="C71418"/>
          <w:sz w:val="40"/>
          <w:szCs w:val="37"/>
          <w:u w:color="C71418"/>
        </w:rPr>
        <w:t>In Mannheim ist der Bedarf an Schlüsseldiensten auffallend hoch!</w:t>
      </w:r>
    </w:p>
    <w:p w:rsidR="003542D5" w:rsidRPr="00F65A1B" w:rsidRDefault="003542D5" w:rsidP="003542D5">
      <w:pPr>
        <w:tabs>
          <w:tab w:val="left" w:pos="6870"/>
        </w:tabs>
        <w:spacing w:after="0" w:line="240" w:lineRule="auto"/>
        <w:rPr>
          <w:rFonts w:ascii="HelveticaNeueLT Std Lt Cn" w:eastAsia="Arial Narrow" w:hAnsi="HelveticaNeueLT Std Lt Cn" w:cs="Arial"/>
          <w:color w:val="C71418"/>
          <w:u w:color="C71418"/>
        </w:rPr>
      </w:pPr>
    </w:p>
    <w:p w:rsidR="003542D5" w:rsidRDefault="002376EB" w:rsidP="003542D5">
      <w:pPr>
        <w:tabs>
          <w:tab w:val="left" w:pos="6870"/>
        </w:tabs>
        <w:spacing w:after="0" w:line="240" w:lineRule="auto"/>
        <w:ind w:left="426"/>
        <w:rPr>
          <w:rFonts w:ascii="HelveticaNeueLT Std Lt Cn" w:hAnsi="HelveticaNeueLT Std Lt Cn" w:cs="Arial"/>
          <w:b/>
          <w:sz w:val="24"/>
        </w:rPr>
      </w:pPr>
      <w:r w:rsidRPr="002376EB">
        <w:rPr>
          <w:rFonts w:ascii="HelveticaNeueLT Std Lt Cn" w:hAnsi="HelveticaNeueLT Std Lt Cn" w:cs="Arial"/>
          <w:b/>
          <w:sz w:val="24"/>
        </w:rPr>
        <w:t>Wer kennt es nicht: Schwupps fällt die Tür hinter einem zu und der Schlüssel liegt noch drinnen. Dann gibt es oft nur eine Lösung, wenn der Vermieter oder andere mit einem Ersatzschlüssel kurzfristig nicht erreichbar sind: den Schlüsseldienst.</w:t>
      </w:r>
    </w:p>
    <w:p w:rsidR="003542D5" w:rsidRPr="001B1844" w:rsidRDefault="003542D5" w:rsidP="003542D5">
      <w:pPr>
        <w:tabs>
          <w:tab w:val="left" w:pos="6870"/>
        </w:tabs>
        <w:spacing w:after="0" w:line="240" w:lineRule="auto"/>
        <w:ind w:left="426"/>
        <w:rPr>
          <w:rFonts w:ascii="HelveticaNeueLT Std Lt Cn" w:hAnsi="HelveticaNeueLT Std Lt Cn" w:cs="Arial"/>
          <w:b/>
          <w:sz w:val="24"/>
        </w:rPr>
      </w:pPr>
    </w:p>
    <w:p w:rsidR="00E15ADD" w:rsidRPr="00DB06FE" w:rsidRDefault="002376EB" w:rsidP="00DB06FE">
      <w:pPr>
        <w:tabs>
          <w:tab w:val="left" w:pos="6870"/>
        </w:tabs>
        <w:spacing w:after="0" w:line="240" w:lineRule="auto"/>
        <w:ind w:left="426"/>
        <w:rPr>
          <w:b/>
          <w:u w:val="single"/>
        </w:rPr>
      </w:pPr>
      <w:r w:rsidRPr="002376EB">
        <w:rPr>
          <w:rFonts w:ascii="HelveticaNeueLT Std Lt Cn" w:hAnsi="HelveticaNeueLT Std Lt Cn" w:cs="Arial"/>
          <w:sz w:val="24"/>
        </w:rPr>
        <w:t>In Mannheim scheint man sich besonders häufig auszusperren, denn in keiner anderen Stadt wird auf www.dastelefonbuch.de so oft nach dem Begriff „Schlüsseldienst“ gesucht. Die Notwendigkeit für einen Schlüsseldienst besteht übrigens auch in anderen Fällen, z.B. wenn die Autotür nicht mehr aufzubekommen ist. Nach Mannheim folgt Berlin auf Platz zwei im Ranking der Schlüsseldienst-Suchen. Auch im Westen scheint man häufiger mit dem Öffnen verriegelter Gegenstände seine Schwierigkeiten zu haben, denn Essen (Platz drei) und Düsseldorf (Platz fünf) suchen ebenfalls sehr häufig nach Schlüsseldiensten. Platz vier belegen die als sparsam geltenden Schwaben aus Stuttgart – und das, obwohl Schlüsseldienste oft unverhältnismäßig teure Preise aufrufen…</w:t>
      </w:r>
    </w:p>
    <w:p w:rsidR="00153E30" w:rsidRPr="00B0078B" w:rsidRDefault="00DB06FE" w:rsidP="00DB06FE">
      <w:pPr>
        <w:autoSpaceDE w:val="0"/>
        <w:autoSpaceDN w:val="0"/>
        <w:ind w:left="426"/>
        <w:rPr>
          <w:rFonts w:ascii="HelveticaNeueLT Std Lt Cn" w:eastAsiaTheme="minorHAnsi" w:hAnsi="HelveticaNeueLT Std Lt Cn" w:cs="Times New Roman"/>
          <w:color w:val="auto"/>
          <w:sz w:val="24"/>
          <w:szCs w:val="24"/>
        </w:rPr>
      </w:pPr>
      <w:r>
        <w:rPr>
          <w:rFonts w:ascii="HelveticaNeueLT Std Lt Cn" w:hAnsi="HelveticaNeueLT Std Lt Cn" w:cstheme="minorHAnsi"/>
          <w:b/>
          <w:bCs/>
        </w:rPr>
        <w:br/>
      </w:r>
      <w:r>
        <w:rPr>
          <w:rFonts w:ascii="HelveticaNeueLT Std Lt Cn" w:hAnsi="HelveticaNeueLT Std Lt Cn" w:cstheme="minorHAnsi"/>
          <w:b/>
          <w:bCs/>
        </w:rPr>
        <w:br/>
      </w:r>
      <w:bookmarkStart w:id="0" w:name="_GoBack"/>
      <w:bookmarkEnd w:id="0"/>
      <w:r w:rsidR="00153E30" w:rsidRPr="00B0078B">
        <w:rPr>
          <w:rFonts w:ascii="HelveticaNeueLT Std Lt Cn" w:hAnsi="HelveticaNeueLT Std Lt Cn" w:cstheme="minorHAnsi"/>
          <w:b/>
          <w:bCs/>
        </w:rPr>
        <w:t>Über Das Telefonbuch</w:t>
      </w:r>
      <w:r w:rsidR="00153E30" w:rsidRPr="00B0078B">
        <w:rPr>
          <w:rFonts w:ascii="HelveticaNeueLT Std Lt Cn" w:hAnsi="HelveticaNeueLT Std Lt Cn" w:cs="Arial"/>
          <w:b/>
          <w:bCs/>
        </w:rPr>
        <w:t>:</w:t>
      </w:r>
    </w:p>
    <w:p w:rsidR="00153E30" w:rsidRPr="003C7A15" w:rsidRDefault="003C7A15" w:rsidP="00442B2A">
      <w:pPr>
        <w:autoSpaceDE w:val="0"/>
        <w:autoSpaceDN w:val="0"/>
        <w:ind w:left="426"/>
        <w:rPr>
          <w:rFonts w:ascii="HelveticaNeueLT Std Lt Cn" w:hAnsi="HelveticaNeueLT Std Lt Cn" w:cstheme="minorHAnsi"/>
          <w:sz w:val="18"/>
          <w:szCs w:val="18"/>
        </w:rPr>
      </w:pPr>
      <w:r w:rsidRPr="003C7A15">
        <w:rPr>
          <w:rFonts w:ascii="HelveticaNeueLT Std Lt Cn" w:hAnsi="HelveticaNeueLT Std Lt Cn" w:cstheme="minorHAnsi"/>
          <w:sz w:val="18"/>
          <w:szCs w:val="18"/>
        </w:rPr>
        <w:t xml:space="preserve">Das Telefonbuch wird von DTM Deutsche Tele Medien und 41 Verlagen Das Telefonbuch </w:t>
      </w:r>
      <w:r w:rsidR="00442B2A">
        <w:rPr>
          <w:rFonts w:ascii="HelveticaNeueLT Std Lt Cn" w:hAnsi="HelveticaNeueLT Std Lt Cn" w:cstheme="minorHAnsi"/>
          <w:sz w:val="18"/>
          <w:szCs w:val="18"/>
        </w:rPr>
        <w:t>g</w:t>
      </w:r>
      <w:r w:rsidRPr="003C7A15">
        <w:rPr>
          <w:rFonts w:ascii="HelveticaNeueLT Std Lt Cn" w:hAnsi="HelveticaNeueLT Std Lt Cn" w:cstheme="minorHAnsi"/>
          <w:sz w:val="18"/>
          <w:szCs w:val="18"/>
        </w:rPr>
        <w:t>emeinschaftlich herausgegeben. Die Herausgeber-GbR gewährleistet,</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dass die vielfältigen Inhalte von Das Telefonbuch den Nutzern als Buch, online und mobil über www.dastelefonbuch.de sowie u. a. als Apps für Smartphones und Tablets zur Verfügung stehen und kontinuierlich weiterentwickelt werden. Im Jahr 2018 verzeichneten die Produkte von Das Telefonbuch medienübergreifend ca. 1,1 Mrd. Nutzungen*.</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Ausgezeichnet werden die Produkte von Das Telefonbuch u.a. mit der Wort-Bild-Marke sowie dem markanten roten Winkel,</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 xml:space="preserve">die im Markenregister für die </w:t>
      </w:r>
      <w:proofErr w:type="spellStart"/>
      <w:r w:rsidRPr="003C7A15">
        <w:rPr>
          <w:rFonts w:ascii="HelveticaNeueLT Std Lt Cn" w:hAnsi="HelveticaNeueLT Std Lt Cn" w:cstheme="minorHAnsi"/>
          <w:sz w:val="18"/>
          <w:szCs w:val="18"/>
        </w:rPr>
        <w:t>DasTelefonbuch</w:t>
      </w:r>
      <w:proofErr w:type="spellEnd"/>
      <w:r w:rsidRPr="003C7A15">
        <w:rPr>
          <w:rFonts w:ascii="HelveticaNeueLT Std Lt Cn" w:hAnsi="HelveticaNeueLT Std Lt Cn" w:cstheme="minorHAnsi"/>
          <w:sz w:val="18"/>
          <w:szCs w:val="18"/>
        </w:rPr>
        <w:t xml:space="preserve"> Zeichen-GbR eingetragen sind</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und durch ihren konsistenten Einsatz in allen Medien einen hohen Wiedererkennungswert genießen.</w:t>
      </w:r>
      <w:r>
        <w:rPr>
          <w:rFonts w:ascii="HelveticaNeueLT Std Lt Cn" w:hAnsi="HelveticaNeueLT Std Lt Cn" w:cstheme="minorHAnsi"/>
          <w:sz w:val="18"/>
          <w:szCs w:val="18"/>
        </w:rPr>
        <w:br/>
      </w:r>
      <w:r w:rsidRPr="003C7A15">
        <w:rPr>
          <w:rFonts w:ascii="HelveticaNeueLT Std Lt Cn" w:hAnsi="HelveticaNeueLT Std Lt Cn" w:cstheme="minorHAnsi"/>
          <w:sz w:val="18"/>
          <w:szCs w:val="18"/>
        </w:rPr>
        <w:t>*Quelle: GfK-Studie zur Nutzung der Verzeichnismedien 2018; repräsentative Befragung von 16.601 Personen ab 16 Jahren, Oktober 2018</w:t>
      </w:r>
    </w:p>
    <w:p w:rsidR="00153E30" w:rsidRPr="00B0078B" w:rsidRDefault="00153E30">
      <w:pPr>
        <w:ind w:left="426" w:right="284"/>
        <w:rPr>
          <w:rFonts w:ascii="HelveticaNeueLT Std Lt Cn" w:hAnsi="HelveticaNeueLT Std Lt Cn" w:cstheme="minorHAnsi"/>
          <w:b/>
          <w:bCs/>
        </w:rPr>
      </w:pPr>
    </w:p>
    <w:p w:rsidR="001923A4" w:rsidRDefault="00052D81">
      <w:pPr>
        <w:ind w:left="426" w:right="284"/>
        <w:rPr>
          <w:rFonts w:ascii="HelveticaNeueLT Std Lt Cn" w:hAnsi="HelveticaNeueLT Std Lt Cn" w:cstheme="minorHAnsi"/>
          <w:b/>
          <w:bCs/>
        </w:rPr>
      </w:pPr>
      <w:r w:rsidRPr="00B0078B">
        <w:rPr>
          <w:rFonts w:ascii="HelveticaNeueLT Std Lt Cn" w:hAnsi="HelveticaNeueLT Std Lt Cn" w:cstheme="minorHAnsi"/>
          <w:b/>
          <w:bCs/>
        </w:rPr>
        <w:t>Pressekontakt</w:t>
      </w:r>
    </w:p>
    <w:p w:rsidR="00C31BD6" w:rsidRDefault="00787823" w:rsidP="00C31BD6">
      <w:pPr>
        <w:spacing w:after="0"/>
        <w:ind w:left="426" w:right="284"/>
        <w:rPr>
          <w:rFonts w:ascii="HelveticaNeueLT Std Lt Cn" w:hAnsi="HelveticaNeueLT Std Lt Cn" w:cstheme="minorHAnsi"/>
        </w:rPr>
      </w:pPr>
      <w:r>
        <w:rPr>
          <w:rFonts w:ascii="HelveticaNeueLT Std Lt Cn" w:hAnsi="HelveticaNeueLT Std Lt Cn" w:cstheme="minorHAnsi"/>
        </w:rPr>
        <w:t>Das Telefonbuch-</w:t>
      </w:r>
      <w:r w:rsidR="00C31BD6" w:rsidRPr="00967DD4">
        <w:rPr>
          <w:rFonts w:ascii="HelveticaNeueLT Std Lt Cn" w:hAnsi="HelveticaNeueLT Std Lt Cn" w:cstheme="minorHAnsi"/>
        </w:rPr>
        <w:t>Servicegesellschaft mbH</w:t>
      </w:r>
    </w:p>
    <w:p w:rsidR="00C31BD6" w:rsidRPr="00967DD4" w:rsidRDefault="00C31BD6" w:rsidP="00C31BD6">
      <w:pPr>
        <w:spacing w:after="0"/>
        <w:ind w:left="426" w:right="284"/>
        <w:rPr>
          <w:rFonts w:ascii="HelveticaNeueLT Std Lt Cn" w:hAnsi="HelveticaNeueLT Std Lt Cn" w:cstheme="minorHAnsi"/>
        </w:rPr>
      </w:pPr>
      <w:r>
        <w:rPr>
          <w:rFonts w:ascii="HelveticaNeueLT Std Lt Cn" w:hAnsi="HelveticaNeueLT Std Lt Cn" w:cstheme="minorHAnsi"/>
        </w:rPr>
        <w:t>S</w:t>
      </w:r>
      <w:r w:rsidRPr="00967DD4">
        <w:rPr>
          <w:rFonts w:ascii="HelveticaNeueLT Std Lt Cn" w:hAnsi="HelveticaNeueLT Std Lt Cn" w:cstheme="minorHAnsi"/>
        </w:rPr>
        <w:t xml:space="preserve">ilke </w:t>
      </w:r>
      <w:proofErr w:type="spellStart"/>
      <w:r w:rsidRPr="00967DD4">
        <w:rPr>
          <w:rFonts w:ascii="HelveticaNeueLT Std Lt Cn" w:hAnsi="HelveticaNeueLT Std Lt Cn" w:cstheme="minorHAnsi"/>
        </w:rPr>
        <w:t>Greifsmühlen</w:t>
      </w:r>
      <w:proofErr w:type="spellEnd"/>
      <w:r w:rsidRPr="00967DD4">
        <w:rPr>
          <w:rFonts w:ascii="HelveticaNeueLT Std Lt Cn" w:hAnsi="HelveticaNeueLT Std Lt Cn" w:cstheme="minorHAnsi"/>
        </w:rPr>
        <w:t xml:space="preserve"> </w:t>
      </w:r>
    </w:p>
    <w:p w:rsidR="00C31BD6" w:rsidRDefault="00C31BD6" w:rsidP="00C31BD6">
      <w:pPr>
        <w:spacing w:after="0"/>
        <w:ind w:left="426" w:right="284"/>
        <w:rPr>
          <w:rFonts w:ascii="HelveticaNeueLT Std Lt Cn" w:hAnsi="HelveticaNeueLT Std Lt Cn" w:cstheme="minorHAnsi"/>
        </w:rPr>
      </w:pPr>
      <w:r w:rsidRPr="00967DD4">
        <w:rPr>
          <w:rFonts w:ascii="HelveticaNeueLT Std Lt Cn" w:hAnsi="HelveticaNeueLT Std Lt Cn" w:cstheme="minorHAnsi"/>
        </w:rPr>
        <w:t>Wiesenhüttenstr. 18</w:t>
      </w:r>
      <w:r>
        <w:rPr>
          <w:rFonts w:ascii="HelveticaNeueLT Std Lt Cn" w:hAnsi="HelveticaNeueLT Std Lt Cn" w:cstheme="minorHAnsi"/>
        </w:rPr>
        <w:t xml:space="preserve">, </w:t>
      </w:r>
      <w:r w:rsidRPr="00967DD4">
        <w:rPr>
          <w:rFonts w:ascii="HelveticaNeueLT Std Lt Cn" w:hAnsi="HelveticaNeueLT Std Lt Cn" w:cstheme="minorHAnsi"/>
        </w:rPr>
        <w:t>60329 Frankfurt</w:t>
      </w:r>
    </w:p>
    <w:p w:rsidR="00C31BD6" w:rsidRDefault="00C31BD6" w:rsidP="00C31BD6">
      <w:pPr>
        <w:spacing w:after="0"/>
        <w:ind w:left="426" w:right="284"/>
        <w:rPr>
          <w:rFonts w:ascii="HelveticaNeueLT Std Lt Cn" w:hAnsi="HelveticaNeueLT Std Lt Cn" w:cstheme="minorHAnsi"/>
        </w:rPr>
      </w:pPr>
      <w:r w:rsidRPr="00967DD4">
        <w:rPr>
          <w:rFonts w:ascii="HelveticaNeueLT Std Lt Cn" w:hAnsi="HelveticaNeueLT Std Lt Cn" w:cstheme="minorHAnsi"/>
        </w:rPr>
        <w:t>Telefon</w:t>
      </w:r>
      <w:r w:rsidR="00C57D9E">
        <w:rPr>
          <w:rFonts w:ascii="HelveticaNeueLT Std Lt Cn" w:hAnsi="HelveticaNeueLT Std Lt Cn" w:cstheme="minorHAnsi"/>
        </w:rPr>
        <w:t>:</w:t>
      </w:r>
      <w:r w:rsidRPr="00967DD4">
        <w:rPr>
          <w:rFonts w:ascii="HelveticaNeueLT Std Lt Cn" w:hAnsi="HelveticaNeueLT Std Lt Cn" w:cstheme="minorHAnsi"/>
        </w:rPr>
        <w:t xml:space="preserve"> +49 69-130 148</w:t>
      </w:r>
      <w:r>
        <w:rPr>
          <w:rFonts w:ascii="HelveticaNeueLT Std Lt Cn" w:hAnsi="HelveticaNeueLT Std Lt Cn" w:cstheme="minorHAnsi"/>
        </w:rPr>
        <w:t>-</w:t>
      </w:r>
      <w:r w:rsidRPr="00967DD4">
        <w:rPr>
          <w:rFonts w:ascii="HelveticaNeueLT Std Lt Cn" w:hAnsi="HelveticaNeueLT Std Lt Cn" w:cstheme="minorHAnsi"/>
        </w:rPr>
        <w:t>160</w:t>
      </w:r>
    </w:p>
    <w:p w:rsidR="00C31BD6" w:rsidRPr="00C57D9E" w:rsidRDefault="00C31BD6" w:rsidP="00C31BD6">
      <w:pPr>
        <w:spacing w:after="0"/>
        <w:ind w:left="426" w:right="284"/>
        <w:rPr>
          <w:rFonts w:ascii="HelveticaNeueLT Std Lt Cn" w:hAnsi="HelveticaNeueLT Std Lt Cn" w:cstheme="minorHAnsi"/>
        </w:rPr>
      </w:pPr>
      <w:r w:rsidRPr="00C57D9E">
        <w:rPr>
          <w:rFonts w:ascii="HelveticaNeueLT Std Lt Cn" w:hAnsi="HelveticaNeueLT Std Lt Cn" w:cstheme="minorHAnsi"/>
        </w:rPr>
        <w:t xml:space="preserve">E-Mail: </w:t>
      </w:r>
      <w:hyperlink r:id="rId7" w:history="1">
        <w:r w:rsidRPr="00C57D9E">
          <w:rPr>
            <w:rStyle w:val="Hyperlink"/>
            <w:rFonts w:ascii="HelveticaNeueLT Std Lt Cn" w:hAnsi="HelveticaNeueLT Std Lt Cn" w:cstheme="minorHAnsi"/>
          </w:rPr>
          <w:t>presse@dastelefonbuch-marketing.de</w:t>
        </w:r>
      </w:hyperlink>
    </w:p>
    <w:p w:rsidR="00C31BD6" w:rsidRPr="00343A74" w:rsidRDefault="00A51709" w:rsidP="00C31BD6">
      <w:pPr>
        <w:spacing w:after="0"/>
        <w:ind w:left="426" w:right="284"/>
        <w:rPr>
          <w:rStyle w:val="Hyperlink1"/>
          <w:rFonts w:ascii="HelveticaNeueLT Std Lt Cn" w:hAnsi="HelveticaNeueLT Std Lt Cn" w:cstheme="minorHAnsi"/>
        </w:rPr>
      </w:pPr>
      <w:hyperlink r:id="rId8" w:history="1">
        <w:r w:rsidR="00C31BD6" w:rsidRPr="00343A74">
          <w:rPr>
            <w:rStyle w:val="Hyperlink1"/>
            <w:rFonts w:ascii="HelveticaNeueLT Std Lt Cn" w:hAnsi="HelveticaNeueLT Std Lt Cn" w:cstheme="minorHAnsi"/>
          </w:rPr>
          <w:t>Facebook</w:t>
        </w:r>
      </w:hyperlink>
      <w:r w:rsidR="00C31BD6" w:rsidRPr="00343A74">
        <w:rPr>
          <w:rFonts w:ascii="HelveticaNeueLT Std Lt Cn" w:hAnsi="HelveticaNeueLT Std Lt Cn" w:cstheme="minorHAnsi"/>
        </w:rPr>
        <w:t xml:space="preserve"> | </w:t>
      </w:r>
      <w:hyperlink r:id="rId9" w:history="1">
        <w:r w:rsidR="00C31BD6" w:rsidRPr="00343A74">
          <w:rPr>
            <w:rStyle w:val="Hyperlink1"/>
            <w:rFonts w:ascii="HelveticaNeueLT Std Lt Cn" w:hAnsi="HelveticaNeueLT Std Lt Cn" w:cstheme="minorHAnsi"/>
          </w:rPr>
          <w:t>Twitter</w:t>
        </w:r>
      </w:hyperlink>
      <w:r w:rsidR="00C31BD6" w:rsidRPr="00343A74">
        <w:rPr>
          <w:rFonts w:ascii="HelveticaNeueLT Std Lt Cn" w:hAnsi="HelveticaNeueLT Std Lt Cn" w:cstheme="minorHAnsi"/>
        </w:rPr>
        <w:t xml:space="preserve"> | </w:t>
      </w:r>
      <w:hyperlink r:id="rId10" w:history="1">
        <w:r w:rsidR="00C31BD6" w:rsidRPr="00343A74">
          <w:rPr>
            <w:rStyle w:val="Hyperlink1"/>
            <w:rFonts w:ascii="HelveticaNeueLT Std Lt Cn" w:hAnsi="HelveticaNeueLT Std Lt Cn" w:cstheme="minorHAnsi"/>
          </w:rPr>
          <w:t>Newsroom</w:t>
        </w:r>
      </w:hyperlink>
    </w:p>
    <w:p w:rsidR="00C31BD6" w:rsidRPr="00343A74" w:rsidRDefault="00C31BD6" w:rsidP="00C31BD6">
      <w:pPr>
        <w:spacing w:after="0"/>
        <w:ind w:left="426" w:right="284"/>
        <w:rPr>
          <w:rFonts w:ascii="HelveticaNeueLT Std Lt Cn" w:hAnsi="HelveticaNeueLT Std Lt Cn" w:cstheme="minorHAnsi"/>
        </w:rPr>
      </w:pPr>
    </w:p>
    <w:p w:rsidR="00C31BD6" w:rsidRPr="00343A74" w:rsidRDefault="00C31BD6" w:rsidP="00C31BD6">
      <w:pPr>
        <w:spacing w:after="0"/>
        <w:ind w:left="426" w:right="284"/>
        <w:rPr>
          <w:rFonts w:ascii="HelveticaNeueLT Std Lt Cn" w:hAnsi="HelveticaNeueLT Std Lt Cn" w:cstheme="minorHAnsi"/>
        </w:rPr>
      </w:pPr>
      <w:r w:rsidRPr="00343A74">
        <w:rPr>
          <w:rFonts w:ascii="HelveticaNeueLT Std Lt Cn" w:hAnsi="HelveticaNeueLT Std Lt Cn" w:cstheme="minorHAnsi"/>
        </w:rPr>
        <w:t>impact Agentur für Kommunikation GmbH</w:t>
      </w:r>
    </w:p>
    <w:p w:rsidR="005907B8" w:rsidRDefault="005907B8" w:rsidP="005907B8">
      <w:pPr>
        <w:spacing w:after="0"/>
        <w:ind w:left="426" w:right="284"/>
        <w:rPr>
          <w:rFonts w:ascii="HelveticaNeueLT Std Lt Cn" w:hAnsi="HelveticaNeueLT Std Lt Cn" w:cstheme="minorHAnsi"/>
        </w:rPr>
      </w:pPr>
      <w:r>
        <w:rPr>
          <w:rFonts w:ascii="HelveticaNeueLT Std Lt Cn" w:hAnsi="HelveticaNeueLT Std Lt Cn" w:cstheme="minorHAnsi"/>
        </w:rPr>
        <w:t>Angela Klemann</w:t>
      </w:r>
    </w:p>
    <w:p w:rsidR="00C31BD6" w:rsidRDefault="00C31BD6" w:rsidP="00C31BD6">
      <w:pPr>
        <w:spacing w:after="0"/>
        <w:ind w:left="426" w:right="284"/>
        <w:rPr>
          <w:rFonts w:ascii="HelveticaNeueLT Std Lt Cn" w:hAnsi="HelveticaNeueLT Std Lt Cn" w:cstheme="minorHAnsi"/>
        </w:rPr>
      </w:pPr>
      <w:r w:rsidRPr="00A21535">
        <w:rPr>
          <w:rFonts w:ascii="HelveticaNeueLT Std Lt Cn" w:hAnsi="HelveticaNeueLT Std Lt Cn" w:cstheme="minorHAnsi"/>
        </w:rPr>
        <w:t>Holzhausenstraße 73, 60322 Frankfurt</w:t>
      </w:r>
    </w:p>
    <w:p w:rsidR="00C31BD6" w:rsidRPr="00BF3572" w:rsidRDefault="00C31BD6" w:rsidP="00C31BD6">
      <w:pPr>
        <w:spacing w:after="0"/>
        <w:ind w:left="426" w:right="284"/>
        <w:rPr>
          <w:rFonts w:ascii="HelveticaNeueLT Std Lt Cn" w:hAnsi="HelveticaNeueLT Std Lt Cn" w:cstheme="minorHAnsi"/>
        </w:rPr>
      </w:pPr>
      <w:r w:rsidRPr="00BF3572">
        <w:rPr>
          <w:rFonts w:ascii="HelveticaNeueLT Std Lt Cn" w:hAnsi="HelveticaNeueLT Std Lt Cn" w:cstheme="minorHAnsi"/>
        </w:rPr>
        <w:t>Telefon</w:t>
      </w:r>
      <w:r w:rsidR="00C57D9E" w:rsidRPr="00BF3572">
        <w:rPr>
          <w:rFonts w:ascii="HelveticaNeueLT Std Lt Cn" w:hAnsi="HelveticaNeueLT Std Lt Cn" w:cstheme="minorHAnsi"/>
        </w:rPr>
        <w:t>:</w:t>
      </w:r>
      <w:r w:rsidRPr="00BF3572">
        <w:rPr>
          <w:rFonts w:ascii="HelveticaNeueLT Std Lt Cn" w:hAnsi="HelveticaNeueLT Std Lt Cn" w:cstheme="minorHAnsi"/>
        </w:rPr>
        <w:t xml:space="preserve"> +49 (0)69-955-264-</w:t>
      </w:r>
      <w:r w:rsidR="005907B8">
        <w:rPr>
          <w:rFonts w:ascii="HelveticaNeueLT Std Lt Cn" w:hAnsi="HelveticaNeueLT Std Lt Cn" w:cstheme="minorHAnsi"/>
        </w:rPr>
        <w:t>29</w:t>
      </w:r>
    </w:p>
    <w:p w:rsidR="00C31BD6" w:rsidRPr="003542D5" w:rsidRDefault="00C31BD6" w:rsidP="00E15ADD">
      <w:pPr>
        <w:spacing w:after="0"/>
        <w:ind w:left="426" w:right="284"/>
        <w:rPr>
          <w:rFonts w:ascii="HelveticaNeueLT Std Lt Cn" w:hAnsi="HelveticaNeueLT Std Lt Cn" w:cstheme="minorHAnsi"/>
        </w:rPr>
      </w:pPr>
      <w:r w:rsidRPr="003542D5">
        <w:rPr>
          <w:rFonts w:ascii="HelveticaNeueLT Std Lt Cn" w:hAnsi="HelveticaNeueLT Std Lt Cn" w:cstheme="minorHAnsi"/>
        </w:rPr>
        <w:t xml:space="preserve">E-Mail: </w:t>
      </w:r>
      <w:hyperlink r:id="rId11" w:history="1">
        <w:r w:rsidR="005907B8" w:rsidRPr="003542D5">
          <w:rPr>
            <w:rStyle w:val="Hyperlink"/>
            <w:rFonts w:ascii="HelveticaNeueLT Std Lt Cn" w:hAnsi="HelveticaNeueLT Std Lt Cn" w:cstheme="minorHAnsi"/>
          </w:rPr>
          <w:t>a.klemann@impact.ag</w:t>
        </w:r>
      </w:hyperlink>
    </w:p>
    <w:sectPr w:rsidR="00C31BD6" w:rsidRPr="003542D5">
      <w:headerReference w:type="default" r:id="rId12"/>
      <w:footerReference w:type="default" r:id="rId13"/>
      <w:pgSz w:w="11900" w:h="16840"/>
      <w:pgMar w:top="1417" w:right="170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09" w:rsidRDefault="00A51709">
      <w:pPr>
        <w:spacing w:after="0" w:line="240" w:lineRule="auto"/>
      </w:pPr>
      <w:r>
        <w:separator/>
      </w:r>
    </w:p>
  </w:endnote>
  <w:endnote w:type="continuationSeparator" w:id="0">
    <w:p w:rsidR="00A51709" w:rsidRDefault="00A5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8B" w:rsidRDefault="004D4F8B">
    <w:pPr>
      <w:pStyle w:val="Fuzeile"/>
      <w:tabs>
        <w:tab w:val="clear" w:pos="9072"/>
        <w:tab w:val="right" w:pos="8763"/>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E58BE">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09" w:rsidRDefault="00A51709">
      <w:pPr>
        <w:spacing w:after="0" w:line="240" w:lineRule="auto"/>
      </w:pPr>
      <w:r>
        <w:separator/>
      </w:r>
    </w:p>
  </w:footnote>
  <w:footnote w:type="continuationSeparator" w:id="0">
    <w:p w:rsidR="00A51709" w:rsidRDefault="00A5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8B" w:rsidRDefault="004D4F8B">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1689BFFC" wp14:editId="3D96D753">
          <wp:simplePos x="0" y="0"/>
          <wp:positionH relativeFrom="column">
            <wp:posOffset>3856710</wp:posOffset>
          </wp:positionH>
          <wp:positionV relativeFrom="paragraph">
            <wp:posOffset>-179236</wp:posOffset>
          </wp:positionV>
          <wp:extent cx="1978089" cy="628153"/>
          <wp:effectExtent l="0" t="0" r="317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89" cy="64215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2303A"/>
    <w:rsid w:val="000311F2"/>
    <w:rsid w:val="00042FD9"/>
    <w:rsid w:val="000525ED"/>
    <w:rsid w:val="00052757"/>
    <w:rsid w:val="00052D81"/>
    <w:rsid w:val="00065497"/>
    <w:rsid w:val="00074E60"/>
    <w:rsid w:val="00095DA3"/>
    <w:rsid w:val="000A24A8"/>
    <w:rsid w:val="000B3380"/>
    <w:rsid w:val="000B3F2B"/>
    <w:rsid w:val="000D6AE3"/>
    <w:rsid w:val="000E331B"/>
    <w:rsid w:val="000F2B0F"/>
    <w:rsid w:val="0010705A"/>
    <w:rsid w:val="00122A1D"/>
    <w:rsid w:val="00132EF3"/>
    <w:rsid w:val="00140F09"/>
    <w:rsid w:val="00150186"/>
    <w:rsid w:val="00153E30"/>
    <w:rsid w:val="001923A4"/>
    <w:rsid w:val="001938AE"/>
    <w:rsid w:val="00194298"/>
    <w:rsid w:val="0019450D"/>
    <w:rsid w:val="001A2F8D"/>
    <w:rsid w:val="001B1844"/>
    <w:rsid w:val="001B4708"/>
    <w:rsid w:val="00204E0E"/>
    <w:rsid w:val="002265E7"/>
    <w:rsid w:val="00231608"/>
    <w:rsid w:val="002376EB"/>
    <w:rsid w:val="00237E8D"/>
    <w:rsid w:val="00244625"/>
    <w:rsid w:val="0027024C"/>
    <w:rsid w:val="00270CF7"/>
    <w:rsid w:val="002742FA"/>
    <w:rsid w:val="00293A0D"/>
    <w:rsid w:val="002A7DC0"/>
    <w:rsid w:val="002C0B03"/>
    <w:rsid w:val="002C6D40"/>
    <w:rsid w:val="002D1D26"/>
    <w:rsid w:val="002F3D66"/>
    <w:rsid w:val="00302D6A"/>
    <w:rsid w:val="003113AA"/>
    <w:rsid w:val="003168A0"/>
    <w:rsid w:val="0032754D"/>
    <w:rsid w:val="00343A74"/>
    <w:rsid w:val="003542D5"/>
    <w:rsid w:val="00364DFF"/>
    <w:rsid w:val="0038481C"/>
    <w:rsid w:val="003963B8"/>
    <w:rsid w:val="003A14E9"/>
    <w:rsid w:val="003A24CD"/>
    <w:rsid w:val="003C7A15"/>
    <w:rsid w:val="003D6711"/>
    <w:rsid w:val="003F2467"/>
    <w:rsid w:val="004260EE"/>
    <w:rsid w:val="0043229F"/>
    <w:rsid w:val="00442B2A"/>
    <w:rsid w:val="0046148E"/>
    <w:rsid w:val="00467F61"/>
    <w:rsid w:val="0049591C"/>
    <w:rsid w:val="004A7507"/>
    <w:rsid w:val="004C05D9"/>
    <w:rsid w:val="004D4F8B"/>
    <w:rsid w:val="004D57B2"/>
    <w:rsid w:val="004D5ED0"/>
    <w:rsid w:val="004E381A"/>
    <w:rsid w:val="004F1287"/>
    <w:rsid w:val="005305B6"/>
    <w:rsid w:val="00530EB3"/>
    <w:rsid w:val="00553F31"/>
    <w:rsid w:val="00556939"/>
    <w:rsid w:val="005652D6"/>
    <w:rsid w:val="005732EF"/>
    <w:rsid w:val="005814FC"/>
    <w:rsid w:val="005907B8"/>
    <w:rsid w:val="005A5010"/>
    <w:rsid w:val="005B4378"/>
    <w:rsid w:val="005C3ADB"/>
    <w:rsid w:val="005C4508"/>
    <w:rsid w:val="005D18E0"/>
    <w:rsid w:val="005D54C6"/>
    <w:rsid w:val="005E172D"/>
    <w:rsid w:val="005F7BED"/>
    <w:rsid w:val="006050B0"/>
    <w:rsid w:val="00607D96"/>
    <w:rsid w:val="0062557A"/>
    <w:rsid w:val="00643D2C"/>
    <w:rsid w:val="00650869"/>
    <w:rsid w:val="0066708D"/>
    <w:rsid w:val="00693308"/>
    <w:rsid w:val="00697F71"/>
    <w:rsid w:val="006B53DD"/>
    <w:rsid w:val="006C6611"/>
    <w:rsid w:val="006F764F"/>
    <w:rsid w:val="00713EDC"/>
    <w:rsid w:val="00753C8B"/>
    <w:rsid w:val="007677B5"/>
    <w:rsid w:val="007702CB"/>
    <w:rsid w:val="00787823"/>
    <w:rsid w:val="00792AE8"/>
    <w:rsid w:val="007936B5"/>
    <w:rsid w:val="007973A2"/>
    <w:rsid w:val="007B359F"/>
    <w:rsid w:val="007D417E"/>
    <w:rsid w:val="007E2A85"/>
    <w:rsid w:val="007E60FB"/>
    <w:rsid w:val="007F322E"/>
    <w:rsid w:val="007F388E"/>
    <w:rsid w:val="007F5879"/>
    <w:rsid w:val="007F7704"/>
    <w:rsid w:val="00814E9B"/>
    <w:rsid w:val="0084417C"/>
    <w:rsid w:val="00860981"/>
    <w:rsid w:val="008710C8"/>
    <w:rsid w:val="0087562E"/>
    <w:rsid w:val="008779DD"/>
    <w:rsid w:val="00881C07"/>
    <w:rsid w:val="008A2C5C"/>
    <w:rsid w:val="008B1E8F"/>
    <w:rsid w:val="008C249C"/>
    <w:rsid w:val="008F74CE"/>
    <w:rsid w:val="009143E8"/>
    <w:rsid w:val="00923380"/>
    <w:rsid w:val="009279B8"/>
    <w:rsid w:val="00937C04"/>
    <w:rsid w:val="00956AA3"/>
    <w:rsid w:val="0097259C"/>
    <w:rsid w:val="009803CF"/>
    <w:rsid w:val="009B17E5"/>
    <w:rsid w:val="009C7094"/>
    <w:rsid w:val="009D0E83"/>
    <w:rsid w:val="009E06EA"/>
    <w:rsid w:val="00A04311"/>
    <w:rsid w:val="00A13FF5"/>
    <w:rsid w:val="00A206FF"/>
    <w:rsid w:val="00A411AC"/>
    <w:rsid w:val="00A51709"/>
    <w:rsid w:val="00A6645C"/>
    <w:rsid w:val="00A7198E"/>
    <w:rsid w:val="00A959D0"/>
    <w:rsid w:val="00AD2557"/>
    <w:rsid w:val="00B0078B"/>
    <w:rsid w:val="00B032D5"/>
    <w:rsid w:val="00B139BB"/>
    <w:rsid w:val="00B14DB0"/>
    <w:rsid w:val="00B54188"/>
    <w:rsid w:val="00B8554C"/>
    <w:rsid w:val="00BF3572"/>
    <w:rsid w:val="00BF5AEC"/>
    <w:rsid w:val="00BF5F51"/>
    <w:rsid w:val="00C11D62"/>
    <w:rsid w:val="00C22F99"/>
    <w:rsid w:val="00C31BD6"/>
    <w:rsid w:val="00C37FE4"/>
    <w:rsid w:val="00C57D9E"/>
    <w:rsid w:val="00C60314"/>
    <w:rsid w:val="00C83F6B"/>
    <w:rsid w:val="00C876F0"/>
    <w:rsid w:val="00CA50CE"/>
    <w:rsid w:val="00CE03C0"/>
    <w:rsid w:val="00D408A8"/>
    <w:rsid w:val="00D4645F"/>
    <w:rsid w:val="00D56A01"/>
    <w:rsid w:val="00D643F1"/>
    <w:rsid w:val="00D67851"/>
    <w:rsid w:val="00D70B6E"/>
    <w:rsid w:val="00D749CE"/>
    <w:rsid w:val="00D82921"/>
    <w:rsid w:val="00D86AAE"/>
    <w:rsid w:val="00D96F04"/>
    <w:rsid w:val="00DB06FE"/>
    <w:rsid w:val="00DB20CF"/>
    <w:rsid w:val="00DB433A"/>
    <w:rsid w:val="00DF25AE"/>
    <w:rsid w:val="00E01EB3"/>
    <w:rsid w:val="00E10112"/>
    <w:rsid w:val="00E10793"/>
    <w:rsid w:val="00E15ADD"/>
    <w:rsid w:val="00E20603"/>
    <w:rsid w:val="00E2213A"/>
    <w:rsid w:val="00E25096"/>
    <w:rsid w:val="00E44303"/>
    <w:rsid w:val="00E81E5D"/>
    <w:rsid w:val="00E90A85"/>
    <w:rsid w:val="00E96D3E"/>
    <w:rsid w:val="00EB4B69"/>
    <w:rsid w:val="00EB6E86"/>
    <w:rsid w:val="00ED1F96"/>
    <w:rsid w:val="00F04C40"/>
    <w:rsid w:val="00F2463A"/>
    <w:rsid w:val="00F2607E"/>
    <w:rsid w:val="00F339DE"/>
    <w:rsid w:val="00F531CE"/>
    <w:rsid w:val="00F540AD"/>
    <w:rsid w:val="00F65A1B"/>
    <w:rsid w:val="00F93BA5"/>
    <w:rsid w:val="00FA7845"/>
    <w:rsid w:val="00FD11C3"/>
    <w:rsid w:val="00FD1406"/>
    <w:rsid w:val="00FE58BE"/>
    <w:rsid w:val="00FF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AF0B"/>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 w:type="character" w:styleId="NichtaufgelsteErwhnung">
    <w:name w:val="Unresolved Mention"/>
    <w:basedOn w:val="Absatz-Standardschriftart"/>
    <w:uiPriority w:val="99"/>
    <w:semiHidden/>
    <w:unhideWhenUsed/>
    <w:rsid w:val="00A95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509">
      <w:bodyDiv w:val="1"/>
      <w:marLeft w:val="0"/>
      <w:marRight w:val="0"/>
      <w:marTop w:val="0"/>
      <w:marBottom w:val="0"/>
      <w:divBdr>
        <w:top w:val="none" w:sz="0" w:space="0" w:color="auto"/>
        <w:left w:val="none" w:sz="0" w:space="0" w:color="auto"/>
        <w:bottom w:val="none" w:sz="0" w:space="0" w:color="auto"/>
        <w:right w:val="none" w:sz="0" w:space="0" w:color="auto"/>
      </w:divBdr>
    </w:div>
    <w:div w:id="233593356">
      <w:bodyDiv w:val="1"/>
      <w:marLeft w:val="0"/>
      <w:marRight w:val="0"/>
      <w:marTop w:val="0"/>
      <w:marBottom w:val="0"/>
      <w:divBdr>
        <w:top w:val="none" w:sz="0" w:space="0" w:color="auto"/>
        <w:left w:val="none" w:sz="0" w:space="0" w:color="auto"/>
        <w:bottom w:val="none" w:sz="0" w:space="0" w:color="auto"/>
        <w:right w:val="none" w:sz="0" w:space="0" w:color="auto"/>
      </w:divBdr>
    </w:div>
    <w:div w:id="167938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stelefonbu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dastelefonbuch-marketin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klemann@impact.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stelefonbuch.de/newsroom/" TargetMode="External"/><Relationship Id="rId4" Type="http://schemas.openxmlformats.org/officeDocument/2006/relationships/webSettings" Target="webSettings.xml"/><Relationship Id="rId9" Type="http://schemas.openxmlformats.org/officeDocument/2006/relationships/hyperlink" Target="https://twitter.com/dastelefonbu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D60E-0905-4244-B8D5-A5B4D480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D82D7905</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Meimbresse</dc:creator>
  <cp:lastModifiedBy>Eva Trost</cp:lastModifiedBy>
  <cp:revision>3</cp:revision>
  <cp:lastPrinted>2019-05-09T15:51:00Z</cp:lastPrinted>
  <dcterms:created xsi:type="dcterms:W3CDTF">2019-08-19T15:02:00Z</dcterms:created>
  <dcterms:modified xsi:type="dcterms:W3CDTF">2019-08-19T15:02:00Z</dcterms:modified>
</cp:coreProperties>
</file>