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FF795" w14:textId="44EC7767" w:rsidR="003445A3" w:rsidRDefault="004256D7" w:rsidP="00C96437">
      <w:pPr>
        <w:spacing w:line="360" w:lineRule="auto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4824E03" wp14:editId="79E4BC72">
            <wp:simplePos x="0" y="0"/>
            <wp:positionH relativeFrom="column">
              <wp:posOffset>3426460</wp:posOffset>
            </wp:positionH>
            <wp:positionV relativeFrom="paragraph">
              <wp:posOffset>-566420</wp:posOffset>
            </wp:positionV>
            <wp:extent cx="2500040" cy="792320"/>
            <wp:effectExtent l="0" t="0" r="0" b="825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DeutscheTeleMedie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0040" cy="792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4284E7" w14:textId="77777777" w:rsidR="0078538B" w:rsidRDefault="0078538B" w:rsidP="004F0F1E">
      <w:pPr>
        <w:spacing w:line="36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14:paraId="029BEFC5" w14:textId="73326466" w:rsidR="004F0F1E" w:rsidRPr="004E1789" w:rsidRDefault="00C3563A" w:rsidP="004F0F1E">
      <w:pPr>
        <w:spacing w:line="360" w:lineRule="auto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Keine Chance für Telefonbetrug!</w:t>
      </w:r>
    </w:p>
    <w:p w14:paraId="1C667F4C" w14:textId="04F5B419" w:rsidR="00EA686C" w:rsidRPr="003B6993" w:rsidRDefault="00296B4B" w:rsidP="004F0F1E">
      <w:pPr>
        <w:spacing w:line="36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Das Telefonbuch </w:t>
      </w:r>
      <w:r w:rsidR="001B2209">
        <w:rPr>
          <w:rFonts w:ascii="Arial" w:eastAsia="Times New Roman" w:hAnsi="Arial" w:cs="Arial"/>
          <w:b/>
          <w:bCs/>
        </w:rPr>
        <w:t xml:space="preserve">gibt </w:t>
      </w:r>
      <w:r w:rsidR="00934E9D">
        <w:rPr>
          <w:rFonts w:ascii="Arial" w:eastAsia="Times New Roman" w:hAnsi="Arial" w:cs="Arial"/>
          <w:b/>
          <w:bCs/>
        </w:rPr>
        <w:t>präventive Verbrauchertipps</w:t>
      </w:r>
    </w:p>
    <w:p w14:paraId="541AE683" w14:textId="77777777" w:rsidR="00A812F4" w:rsidRDefault="00A812F4" w:rsidP="004F0F1E">
      <w:pPr>
        <w:spacing w:line="360" w:lineRule="auto"/>
        <w:rPr>
          <w:rFonts w:ascii="Arial" w:hAnsi="Arial" w:cs="Arial"/>
        </w:rPr>
      </w:pPr>
    </w:p>
    <w:p w14:paraId="4D35D3F2" w14:textId="431F6CA9" w:rsidR="0008346C" w:rsidRDefault="00A812F4" w:rsidP="004F0F1E">
      <w:pPr>
        <w:spacing w:line="360" w:lineRule="auto"/>
        <w:rPr>
          <w:rFonts w:ascii="Arial" w:hAnsi="Arial" w:cs="Arial"/>
        </w:rPr>
      </w:pPr>
      <w:r w:rsidRPr="001F0E56">
        <w:rPr>
          <w:rFonts w:ascii="Arial" w:hAnsi="Arial" w:cs="Arial"/>
          <w:b/>
        </w:rPr>
        <w:t xml:space="preserve">Frankfurt, </w:t>
      </w:r>
      <w:r w:rsidR="00C3563A">
        <w:rPr>
          <w:rFonts w:ascii="Arial" w:hAnsi="Arial" w:cs="Arial"/>
          <w:b/>
        </w:rPr>
        <w:t>Februar</w:t>
      </w:r>
      <w:r w:rsidRPr="001F0E56">
        <w:rPr>
          <w:rFonts w:ascii="Arial" w:hAnsi="Arial" w:cs="Arial"/>
          <w:b/>
        </w:rPr>
        <w:t xml:space="preserve"> 2020</w:t>
      </w:r>
      <w:r>
        <w:rPr>
          <w:rFonts w:ascii="Arial" w:hAnsi="Arial" w:cs="Arial"/>
        </w:rPr>
        <w:t xml:space="preserve"> </w:t>
      </w:r>
      <w:r w:rsidR="00196B19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C3563A">
        <w:rPr>
          <w:rFonts w:ascii="Arial" w:hAnsi="Arial" w:cs="Arial"/>
        </w:rPr>
        <w:t xml:space="preserve">Falsche Polizeibeamte, Anrufe von angeblichen Verwandten mit </w:t>
      </w:r>
      <w:r w:rsidR="008632C9">
        <w:rPr>
          <w:rFonts w:ascii="Arial" w:hAnsi="Arial" w:cs="Arial"/>
        </w:rPr>
        <w:t>finanziellen Sorgen oder einem Notfall</w:t>
      </w:r>
      <w:r w:rsidR="00C3563A">
        <w:rPr>
          <w:rFonts w:ascii="Arial" w:hAnsi="Arial" w:cs="Arial"/>
        </w:rPr>
        <w:t xml:space="preserve">, unfreiwillig abgeschlossene Abonnements </w:t>
      </w:r>
      <w:r w:rsidR="00916433">
        <w:rPr>
          <w:rFonts w:ascii="Arial" w:hAnsi="Arial" w:cs="Arial"/>
        </w:rPr>
        <w:t>und</w:t>
      </w:r>
      <w:r w:rsidR="00C3563A">
        <w:rPr>
          <w:rFonts w:ascii="Arial" w:hAnsi="Arial" w:cs="Arial"/>
        </w:rPr>
        <w:t xml:space="preserve"> Verträge über die sogenannte „Ja-Falle“ oder falsche Gewinnversprechen. Die Liste der perfiden Maschen und Tricks von Telefonbetrügern ist lang. </w:t>
      </w:r>
      <w:r w:rsidR="0008346C">
        <w:rPr>
          <w:rFonts w:ascii="Arial" w:hAnsi="Arial" w:cs="Arial"/>
        </w:rPr>
        <w:t>Mit Hilfe von einstudierten Gesprächstaktiken manipulieren die Täter ihre Opfer, nutzen deren Gutgläubigkeit und Hilfsbereitschaft aus oder setzen sie gezielt unter Druck, um an deren Ersparnisse und Wertsachen zu gelangen.</w:t>
      </w:r>
      <w:r w:rsidR="0008346C" w:rsidRPr="0008346C">
        <w:rPr>
          <w:rFonts w:ascii="Arial" w:hAnsi="Arial" w:cs="Arial"/>
        </w:rPr>
        <w:t xml:space="preserve"> </w:t>
      </w:r>
      <w:r w:rsidR="0008346C">
        <w:rPr>
          <w:rFonts w:ascii="Arial" w:hAnsi="Arial" w:cs="Arial"/>
        </w:rPr>
        <w:t>Besonders gefährdet: ältere Menschen.</w:t>
      </w:r>
      <w:r w:rsidR="003C76B5">
        <w:rPr>
          <w:rFonts w:ascii="Arial" w:hAnsi="Arial" w:cs="Arial"/>
        </w:rPr>
        <w:t xml:space="preserve"> </w:t>
      </w:r>
      <w:r w:rsidR="007D4706">
        <w:rPr>
          <w:rFonts w:ascii="Arial" w:hAnsi="Arial" w:cs="Arial"/>
        </w:rPr>
        <w:t>Um an die Telefon</w:t>
      </w:r>
      <w:r w:rsidR="00C649AC">
        <w:rPr>
          <w:rFonts w:ascii="Arial" w:hAnsi="Arial" w:cs="Arial"/>
        </w:rPr>
        <w:t>-</w:t>
      </w:r>
      <w:r w:rsidR="007D4706">
        <w:rPr>
          <w:rFonts w:ascii="Arial" w:hAnsi="Arial" w:cs="Arial"/>
        </w:rPr>
        <w:t xml:space="preserve">nummern der </w:t>
      </w:r>
      <w:r w:rsidR="0008346C">
        <w:rPr>
          <w:rFonts w:ascii="Arial" w:hAnsi="Arial" w:cs="Arial"/>
        </w:rPr>
        <w:t>Opfer</w:t>
      </w:r>
      <w:r w:rsidR="007D4706">
        <w:rPr>
          <w:rFonts w:ascii="Arial" w:hAnsi="Arial" w:cs="Arial"/>
        </w:rPr>
        <w:t xml:space="preserve"> zu gel</w:t>
      </w:r>
      <w:r w:rsidR="00C649AC">
        <w:rPr>
          <w:rFonts w:ascii="Arial" w:hAnsi="Arial" w:cs="Arial"/>
        </w:rPr>
        <w:t>a</w:t>
      </w:r>
      <w:r w:rsidR="007D4706">
        <w:rPr>
          <w:rFonts w:ascii="Arial" w:hAnsi="Arial" w:cs="Arial"/>
        </w:rPr>
        <w:t xml:space="preserve">ngen, nutzen Telefonbetrüger auch </w:t>
      </w:r>
      <w:r w:rsidR="008632C9">
        <w:rPr>
          <w:rFonts w:ascii="Arial" w:hAnsi="Arial" w:cs="Arial"/>
        </w:rPr>
        <w:t xml:space="preserve">Verzeichnismedien </w:t>
      </w:r>
      <w:r w:rsidR="007D4706">
        <w:rPr>
          <w:rFonts w:ascii="Arial" w:hAnsi="Arial" w:cs="Arial"/>
        </w:rPr>
        <w:t>wie</w:t>
      </w:r>
      <w:r w:rsidR="00C649AC">
        <w:rPr>
          <w:rFonts w:ascii="Arial" w:hAnsi="Arial" w:cs="Arial"/>
        </w:rPr>
        <w:t xml:space="preserve"> </w:t>
      </w:r>
      <w:r w:rsidR="00C649AC">
        <w:rPr>
          <w:rFonts w:ascii="Arial" w:hAnsi="Arial" w:cs="Arial"/>
        </w:rPr>
        <w:br/>
      </w:r>
      <w:r w:rsidR="007D4706">
        <w:rPr>
          <w:rFonts w:ascii="Arial" w:hAnsi="Arial" w:cs="Arial"/>
        </w:rPr>
        <w:t xml:space="preserve">Das Telefonbuch. Dort </w:t>
      </w:r>
      <w:r w:rsidR="0008346C">
        <w:rPr>
          <w:rFonts w:ascii="Arial" w:hAnsi="Arial" w:cs="Arial"/>
        </w:rPr>
        <w:t>suchen sie gezielt nach Personen mit Vornamen</w:t>
      </w:r>
      <w:r w:rsidR="007D4706">
        <w:rPr>
          <w:rFonts w:ascii="Arial" w:hAnsi="Arial" w:cs="Arial"/>
        </w:rPr>
        <w:t xml:space="preserve">, wie sie häufiger in älteren Generationen vorkommen </w:t>
      </w:r>
      <w:r w:rsidR="00833E1C">
        <w:rPr>
          <w:rFonts w:ascii="Arial" w:hAnsi="Arial" w:cs="Arial"/>
        </w:rPr>
        <w:t xml:space="preserve">– wie </w:t>
      </w:r>
      <w:r w:rsidR="0008346C">
        <w:rPr>
          <w:rFonts w:ascii="Arial" w:hAnsi="Arial" w:cs="Arial"/>
        </w:rPr>
        <w:t>zum Beispiel Alfred oder Elfriede</w:t>
      </w:r>
      <w:r w:rsidR="00833E1C">
        <w:rPr>
          <w:rFonts w:ascii="Arial" w:hAnsi="Arial" w:cs="Arial"/>
        </w:rPr>
        <w:t xml:space="preserve">. </w:t>
      </w:r>
      <w:r w:rsidR="00D52A64" w:rsidRPr="00D52A64">
        <w:rPr>
          <w:rFonts w:ascii="Arial" w:hAnsi="Arial" w:cs="Arial"/>
        </w:rPr>
        <w:t>Das Telefonbuch</w:t>
      </w:r>
      <w:r w:rsidR="00AB1128">
        <w:rPr>
          <w:rFonts w:ascii="Arial" w:hAnsi="Arial" w:cs="Arial"/>
        </w:rPr>
        <w:t xml:space="preserve"> </w:t>
      </w:r>
      <w:r w:rsidR="001B2209">
        <w:rPr>
          <w:rFonts w:ascii="Arial" w:hAnsi="Arial" w:cs="Arial"/>
        </w:rPr>
        <w:t>ist</w:t>
      </w:r>
      <w:r w:rsidR="007D4706">
        <w:rPr>
          <w:rFonts w:ascii="Arial" w:hAnsi="Arial" w:cs="Arial"/>
        </w:rPr>
        <w:t xml:space="preserve"> sich der Verantwortung für die eingetragenen Personen bewusst und </w:t>
      </w:r>
      <w:r w:rsidR="00D52A64" w:rsidRPr="00D52A64">
        <w:rPr>
          <w:rFonts w:ascii="Arial" w:hAnsi="Arial" w:cs="Arial"/>
        </w:rPr>
        <w:t>g</w:t>
      </w:r>
      <w:r w:rsidR="001B2209">
        <w:rPr>
          <w:rFonts w:ascii="Arial" w:hAnsi="Arial" w:cs="Arial"/>
        </w:rPr>
        <w:t xml:space="preserve">ibt </w:t>
      </w:r>
      <w:r w:rsidR="007D4706">
        <w:rPr>
          <w:rFonts w:ascii="Arial" w:hAnsi="Arial" w:cs="Arial"/>
        </w:rPr>
        <w:t xml:space="preserve">daher </w:t>
      </w:r>
      <w:r w:rsidR="00D52A64" w:rsidRPr="00D52A64">
        <w:rPr>
          <w:rFonts w:ascii="Arial" w:hAnsi="Arial" w:cs="Arial"/>
        </w:rPr>
        <w:t>präventive Verbrauchertipps</w:t>
      </w:r>
      <w:r w:rsidR="007D4706">
        <w:rPr>
          <w:rFonts w:ascii="Arial" w:hAnsi="Arial" w:cs="Arial"/>
        </w:rPr>
        <w:t>, mit denen man sich vor gängigen Telefonbetrugsmaschen schützen kann</w:t>
      </w:r>
      <w:r w:rsidR="00D52A64" w:rsidRPr="00D52A64">
        <w:rPr>
          <w:rFonts w:ascii="Arial" w:hAnsi="Arial" w:cs="Arial"/>
        </w:rPr>
        <w:t>.</w:t>
      </w:r>
    </w:p>
    <w:p w14:paraId="4C569018" w14:textId="648FEDDE" w:rsidR="00A70515" w:rsidRDefault="00A70515" w:rsidP="004F0F1E">
      <w:pPr>
        <w:spacing w:line="360" w:lineRule="auto"/>
        <w:rPr>
          <w:rFonts w:ascii="Arial" w:hAnsi="Arial" w:cs="Arial"/>
        </w:rPr>
      </w:pPr>
    </w:p>
    <w:p w14:paraId="300450F3" w14:textId="280FAE6D" w:rsidR="001B0851" w:rsidRPr="00E27718" w:rsidRDefault="00E27718" w:rsidP="004F0F1E">
      <w:pPr>
        <w:spacing w:line="360" w:lineRule="auto"/>
        <w:rPr>
          <w:rFonts w:ascii="Arial" w:hAnsi="Arial" w:cs="Arial"/>
          <w:b/>
        </w:rPr>
      </w:pPr>
      <w:r w:rsidRPr="00E27718">
        <w:rPr>
          <w:rFonts w:ascii="Arial" w:hAnsi="Arial" w:cs="Arial"/>
          <w:b/>
        </w:rPr>
        <w:t>Der beste Schutz vor Telefonbetrug</w:t>
      </w:r>
    </w:p>
    <w:p w14:paraId="117F5300" w14:textId="514CC3C5" w:rsidR="009061E7" w:rsidRDefault="00E27718" w:rsidP="004F0F1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Um die Chancen </w:t>
      </w:r>
      <w:r w:rsidR="00CD5FAC">
        <w:rPr>
          <w:rFonts w:ascii="Arial" w:hAnsi="Arial" w:cs="Arial"/>
        </w:rPr>
        <w:t>zu reduzieren</w:t>
      </w:r>
      <w:r w:rsidR="007D470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Opfer von Telefonbetrügern zu werden, </w:t>
      </w:r>
      <w:r w:rsidR="008632C9">
        <w:rPr>
          <w:rFonts w:ascii="Arial" w:hAnsi="Arial" w:cs="Arial"/>
        </w:rPr>
        <w:t xml:space="preserve">empfiehlt es sich </w:t>
      </w:r>
      <w:r>
        <w:rPr>
          <w:rFonts w:ascii="Arial" w:hAnsi="Arial" w:cs="Arial"/>
        </w:rPr>
        <w:t>folgende Hinweise zu beherzigen:</w:t>
      </w:r>
    </w:p>
    <w:p w14:paraId="0CFCEE97" w14:textId="7A2A11F8" w:rsidR="00E27718" w:rsidRDefault="00E27718" w:rsidP="00E27718">
      <w:pPr>
        <w:pStyle w:val="Listenabsatz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Legen Sie den Hörer sofort auf, wenn Ihnen der Anruf merkwürdig erscheint und informieren sie umgehend die Polizei unter der 110</w:t>
      </w:r>
      <w:r w:rsidR="007D4706">
        <w:rPr>
          <w:rFonts w:ascii="Arial" w:hAnsi="Arial" w:cs="Arial"/>
        </w:rPr>
        <w:t xml:space="preserve"> – im Idealfall notieren Sie sich hierfür die Telefonnummer, von der Sie angerufen worden sind</w:t>
      </w:r>
      <w:r w:rsidR="00833E1C">
        <w:rPr>
          <w:rFonts w:ascii="Arial" w:hAnsi="Arial" w:cs="Arial"/>
        </w:rPr>
        <w:t>.</w:t>
      </w:r>
    </w:p>
    <w:p w14:paraId="10BA8A12" w14:textId="05216318" w:rsidR="00E27718" w:rsidRDefault="00DD7A29" w:rsidP="00E27718">
      <w:pPr>
        <w:pStyle w:val="Listenabsatz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Lassen Sie sich bei unbekannten Personen </w:t>
      </w:r>
      <w:r w:rsidR="007D4706" w:rsidRPr="00C649AC">
        <w:rPr>
          <w:rFonts w:ascii="Arial" w:hAnsi="Arial" w:cs="Arial"/>
          <w:b/>
        </w:rPr>
        <w:t>nicht</w:t>
      </w:r>
      <w:r w:rsidR="007D47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auf ein Gespräch ein</w:t>
      </w:r>
      <w:r w:rsidR="00957A91">
        <w:rPr>
          <w:rFonts w:ascii="Arial" w:hAnsi="Arial" w:cs="Arial"/>
        </w:rPr>
        <w:t xml:space="preserve"> – egal, ob sich diese als Polizisten, Rechtsanwälte oder angebliche Verwandte ausgeben</w:t>
      </w:r>
      <w:r w:rsidR="00CD5FAC">
        <w:rPr>
          <w:rFonts w:ascii="Arial" w:hAnsi="Arial" w:cs="Arial"/>
        </w:rPr>
        <w:t xml:space="preserve">. </w:t>
      </w:r>
    </w:p>
    <w:p w14:paraId="19F0DA93" w14:textId="62F2253A" w:rsidR="00CD5FAC" w:rsidRDefault="007D4706" w:rsidP="00CD5FAC">
      <w:pPr>
        <w:pStyle w:val="Listenabsatz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Fragen Sie konkret, wer </w:t>
      </w:r>
      <w:r w:rsidR="00CD5FAC">
        <w:rPr>
          <w:rFonts w:ascii="Arial" w:hAnsi="Arial" w:cs="Arial"/>
        </w:rPr>
        <w:t>am anderen Ende der Leitung ist</w:t>
      </w:r>
      <w:r>
        <w:rPr>
          <w:rFonts w:ascii="Arial" w:hAnsi="Arial" w:cs="Arial"/>
        </w:rPr>
        <w:t xml:space="preserve"> – sollten Sie keine genaue Antwort erhalten, legen Sie </w:t>
      </w:r>
      <w:r w:rsidR="00957A91">
        <w:rPr>
          <w:rFonts w:ascii="Arial" w:hAnsi="Arial" w:cs="Arial"/>
        </w:rPr>
        <w:t xml:space="preserve">ebenfalls sicherheitshalber </w:t>
      </w:r>
      <w:r>
        <w:rPr>
          <w:rFonts w:ascii="Arial" w:hAnsi="Arial" w:cs="Arial"/>
        </w:rPr>
        <w:t>direkt auf</w:t>
      </w:r>
      <w:r w:rsidR="00CD5FAC">
        <w:rPr>
          <w:rFonts w:ascii="Arial" w:hAnsi="Arial" w:cs="Arial"/>
        </w:rPr>
        <w:t>.</w:t>
      </w:r>
    </w:p>
    <w:p w14:paraId="6A8D6A53" w14:textId="721578A4" w:rsidR="00CD5FAC" w:rsidRPr="00CD5FAC" w:rsidRDefault="006C7B14" w:rsidP="00CD5FAC">
      <w:pPr>
        <w:pStyle w:val="Listenabsatz"/>
        <w:numPr>
          <w:ilvl w:val="0"/>
          <w:numId w:val="7"/>
        </w:numPr>
        <w:spacing w:line="360" w:lineRule="auto"/>
        <w:rPr>
          <w:rFonts w:ascii="Arial" w:hAnsi="Arial" w:cs="Arial"/>
        </w:rPr>
      </w:pPr>
      <w:bookmarkStart w:id="0" w:name="_Hlk32393768"/>
      <w:r>
        <w:rPr>
          <w:rFonts w:ascii="Arial" w:hAnsi="Arial" w:cs="Arial"/>
        </w:rPr>
        <w:t>Um unfreiwillig abgeschlossene Abos oder Verträge über die sogenannte „Ja-Falle“ zu vermeiden, s</w:t>
      </w:r>
      <w:r w:rsidR="00CD5FAC">
        <w:rPr>
          <w:rFonts w:ascii="Arial" w:hAnsi="Arial" w:cs="Arial"/>
        </w:rPr>
        <w:t xml:space="preserve">agen Sie </w:t>
      </w:r>
      <w:r w:rsidR="007D4706">
        <w:rPr>
          <w:rFonts w:ascii="Arial" w:hAnsi="Arial" w:cs="Arial"/>
        </w:rPr>
        <w:t xml:space="preserve">bei unbekannten Anrufern am Telefon niemals </w:t>
      </w:r>
      <w:r w:rsidR="00CD5FAC">
        <w:rPr>
          <w:rFonts w:ascii="Arial" w:hAnsi="Arial" w:cs="Arial"/>
        </w:rPr>
        <w:t>„Ja“</w:t>
      </w:r>
      <w:r>
        <w:rPr>
          <w:rFonts w:ascii="Arial" w:hAnsi="Arial" w:cs="Arial"/>
        </w:rPr>
        <w:t>.</w:t>
      </w:r>
      <w:r w:rsidR="00957A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957A91">
        <w:rPr>
          <w:rFonts w:ascii="Arial" w:hAnsi="Arial" w:cs="Arial"/>
        </w:rPr>
        <w:t>uch wenn Sie dazu gedrängt werden</w:t>
      </w:r>
      <w:r>
        <w:rPr>
          <w:rFonts w:ascii="Arial" w:hAnsi="Arial" w:cs="Arial"/>
        </w:rPr>
        <w:t xml:space="preserve">, </w:t>
      </w:r>
      <w:r w:rsidR="00957A91">
        <w:rPr>
          <w:rFonts w:ascii="Arial" w:hAnsi="Arial" w:cs="Arial"/>
        </w:rPr>
        <w:t xml:space="preserve">geben </w:t>
      </w:r>
      <w:r w:rsidR="00CD5FAC">
        <w:rPr>
          <w:rFonts w:ascii="Arial" w:hAnsi="Arial" w:cs="Arial"/>
        </w:rPr>
        <w:t xml:space="preserve">Sie </w:t>
      </w:r>
      <w:r w:rsidR="00957A91">
        <w:rPr>
          <w:rFonts w:ascii="Arial" w:hAnsi="Arial" w:cs="Arial"/>
        </w:rPr>
        <w:t xml:space="preserve">keine </w:t>
      </w:r>
      <w:r w:rsidR="00CD5FAC">
        <w:rPr>
          <w:rFonts w:ascii="Arial" w:hAnsi="Arial" w:cs="Arial"/>
        </w:rPr>
        <w:t>Zusagen</w:t>
      </w:r>
      <w:r>
        <w:rPr>
          <w:rFonts w:ascii="Arial" w:hAnsi="Arial" w:cs="Arial"/>
        </w:rPr>
        <w:t>.</w:t>
      </w:r>
    </w:p>
    <w:bookmarkEnd w:id="0"/>
    <w:p w14:paraId="699EA598" w14:textId="19985D8E" w:rsidR="00DD7A29" w:rsidRDefault="00DD7A29" w:rsidP="00E27718">
      <w:pPr>
        <w:pStyle w:val="Listenabsatz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Rufen Sie </w:t>
      </w:r>
      <w:r w:rsidR="007D4706">
        <w:rPr>
          <w:rFonts w:ascii="Arial" w:hAnsi="Arial" w:cs="Arial"/>
        </w:rPr>
        <w:t xml:space="preserve">keine </w:t>
      </w:r>
      <w:r>
        <w:rPr>
          <w:rFonts w:ascii="Arial" w:hAnsi="Arial" w:cs="Arial"/>
        </w:rPr>
        <w:t>unbekannte</w:t>
      </w:r>
      <w:r w:rsidR="007D4706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Telefonnummern zurück</w:t>
      </w:r>
      <w:r w:rsidR="00957A91">
        <w:rPr>
          <w:rFonts w:ascii="Arial" w:hAnsi="Arial" w:cs="Arial"/>
        </w:rPr>
        <w:t xml:space="preserve"> – egal ob es sich um Festnetz- oder Mobilnummern handelt. Wenn es wichtig und seriös ist, meldet sich der Anrufer bestimmt noch mal.</w:t>
      </w:r>
    </w:p>
    <w:p w14:paraId="4FE5458B" w14:textId="0549C0B2" w:rsidR="00E27718" w:rsidRDefault="00E27718" w:rsidP="00E27718">
      <w:pPr>
        <w:pStyle w:val="Listenabsatz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Sprechen Sie am Telefon nie </w:t>
      </w:r>
      <w:r w:rsidR="007D4706">
        <w:rPr>
          <w:rFonts w:ascii="Arial" w:hAnsi="Arial" w:cs="Arial"/>
        </w:rPr>
        <w:t xml:space="preserve">mit Unbekannten </w:t>
      </w:r>
      <w:r>
        <w:rPr>
          <w:rFonts w:ascii="Arial" w:hAnsi="Arial" w:cs="Arial"/>
        </w:rPr>
        <w:t xml:space="preserve">über </w:t>
      </w:r>
      <w:r w:rsidR="007D4706">
        <w:rPr>
          <w:rFonts w:ascii="Arial" w:hAnsi="Arial" w:cs="Arial"/>
        </w:rPr>
        <w:t xml:space="preserve">ihre </w:t>
      </w:r>
      <w:r>
        <w:rPr>
          <w:rFonts w:ascii="Arial" w:hAnsi="Arial" w:cs="Arial"/>
        </w:rPr>
        <w:t>finanzielle</w:t>
      </w:r>
      <w:r w:rsidR="007D4706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oder persönliche</w:t>
      </w:r>
      <w:r w:rsidR="007D4706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Verhältnisse</w:t>
      </w:r>
      <w:r w:rsidR="007D4706">
        <w:rPr>
          <w:rFonts w:ascii="Arial" w:hAnsi="Arial" w:cs="Arial"/>
        </w:rPr>
        <w:t xml:space="preserve"> – weder Banken noch die Polizei fragen diese Informationen telefonisch ab!</w:t>
      </w:r>
    </w:p>
    <w:p w14:paraId="7543013F" w14:textId="69DDCD2B" w:rsidR="00E27718" w:rsidRDefault="00E27718" w:rsidP="00E27718">
      <w:pPr>
        <w:pStyle w:val="Listenabsatz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Lassen Sie sich am Telefon keinesfalls unter Druck setzen</w:t>
      </w:r>
      <w:r w:rsidR="007D4706">
        <w:rPr>
          <w:rFonts w:ascii="Arial" w:hAnsi="Arial" w:cs="Arial"/>
        </w:rPr>
        <w:t xml:space="preserve"> – verlangen Sie bei angeblichen Mahnungen oder Rechnungen immer eine schriftliche Information per Post</w:t>
      </w:r>
      <w:r>
        <w:rPr>
          <w:rFonts w:ascii="Arial" w:hAnsi="Arial" w:cs="Arial"/>
        </w:rPr>
        <w:t>.</w:t>
      </w:r>
    </w:p>
    <w:p w14:paraId="7D14E739" w14:textId="1F79B868" w:rsidR="00957A91" w:rsidRDefault="00957A91" w:rsidP="00E27718">
      <w:pPr>
        <w:pStyle w:val="Listenabsatz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Lassen Sie sich nicht von Angeboten oder angeblichen Gewinn-Benachrichtigungen blenden – erst recht nicht, wenn Sie zunächst für Gebühren oder </w:t>
      </w:r>
      <w:r w:rsidR="00C649AC">
        <w:rPr>
          <w:rFonts w:ascii="Arial" w:hAnsi="Arial" w:cs="Arial"/>
        </w:rPr>
        <w:br/>
      </w:r>
      <w:r>
        <w:rPr>
          <w:rFonts w:ascii="Arial" w:hAnsi="Arial" w:cs="Arial"/>
        </w:rPr>
        <w:t>andere Auslagen bezahlen sollen.</w:t>
      </w:r>
    </w:p>
    <w:p w14:paraId="7F5EFC4F" w14:textId="2798797F" w:rsidR="00957A91" w:rsidRPr="00297CED" w:rsidRDefault="00957A91" w:rsidP="00957A91">
      <w:pPr>
        <w:pStyle w:val="Listenabsatz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Hören Sie auf Ihren gesunden Menschenverstand – wenn Ihnen etwas an </w:t>
      </w:r>
      <w:r w:rsidR="00C649AC">
        <w:rPr>
          <w:rFonts w:ascii="Arial" w:hAnsi="Arial" w:cs="Arial"/>
        </w:rPr>
        <w:br/>
      </w:r>
      <w:r>
        <w:rPr>
          <w:rFonts w:ascii="Arial" w:hAnsi="Arial" w:cs="Arial"/>
        </w:rPr>
        <w:t>einem Anruf seltsam vorkommt, legen Sie sicherheitshalber einfach auf.</w:t>
      </w:r>
    </w:p>
    <w:p w14:paraId="1BB39115" w14:textId="77777777" w:rsidR="008632C9" w:rsidRPr="008632C9" w:rsidRDefault="008632C9" w:rsidP="008632C9">
      <w:pPr>
        <w:spacing w:line="360" w:lineRule="auto"/>
        <w:rPr>
          <w:rFonts w:ascii="Arial" w:hAnsi="Arial" w:cs="Arial"/>
        </w:rPr>
      </w:pPr>
    </w:p>
    <w:p w14:paraId="292E5790" w14:textId="0138B06A" w:rsidR="00C3563A" w:rsidRPr="00A70515" w:rsidRDefault="00A70515" w:rsidP="004F0F1E">
      <w:pPr>
        <w:spacing w:line="360" w:lineRule="auto"/>
        <w:rPr>
          <w:rFonts w:ascii="Arial" w:hAnsi="Arial" w:cs="Arial"/>
          <w:b/>
        </w:rPr>
      </w:pPr>
      <w:r w:rsidRPr="00A70515">
        <w:rPr>
          <w:rFonts w:ascii="Arial" w:hAnsi="Arial" w:cs="Arial"/>
          <w:b/>
        </w:rPr>
        <w:t>Abgekürzter Eintrag – Sofortmaßnahme mit großer Wirkung</w:t>
      </w:r>
    </w:p>
    <w:p w14:paraId="04FC4C12" w14:textId="4EA0AC5E" w:rsidR="00C3563A" w:rsidRDefault="00A70515" w:rsidP="004F0F1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Eine einfache aber wirkungsvolle Sofortmaßnahme ist die Beantragung des </w:t>
      </w:r>
      <w:r w:rsidR="007D4706">
        <w:rPr>
          <w:rFonts w:ascii="Arial" w:hAnsi="Arial" w:cs="Arial"/>
        </w:rPr>
        <w:t>sogenannten verkürzten Telefonbuch-</w:t>
      </w:r>
      <w:r>
        <w:rPr>
          <w:rFonts w:ascii="Arial" w:hAnsi="Arial" w:cs="Arial"/>
        </w:rPr>
        <w:t>Eintrages.</w:t>
      </w:r>
      <w:r w:rsidR="007D4706">
        <w:rPr>
          <w:rFonts w:ascii="Arial" w:hAnsi="Arial" w:cs="Arial"/>
        </w:rPr>
        <w:t xml:space="preserve"> Dabei wird der Vorname auf die Initiale verkürzt und aus „Elfriede Maier“ wird beispielsweise „E. Maier“. D</w:t>
      </w:r>
      <w:r>
        <w:rPr>
          <w:rFonts w:ascii="Arial" w:hAnsi="Arial" w:cs="Arial"/>
        </w:rPr>
        <w:t xml:space="preserve">en Tätern </w:t>
      </w:r>
      <w:r w:rsidR="007D4706">
        <w:rPr>
          <w:rFonts w:ascii="Arial" w:hAnsi="Arial" w:cs="Arial"/>
        </w:rPr>
        <w:t xml:space="preserve">ist es dann nicht mehr möglich, gezielt nach älteren Menschen zu suchen und somit </w:t>
      </w:r>
      <w:r>
        <w:rPr>
          <w:rFonts w:ascii="Arial" w:hAnsi="Arial" w:cs="Arial"/>
        </w:rPr>
        <w:t xml:space="preserve">die Grundlage entzogen, potenzielle Opfer </w:t>
      </w:r>
      <w:r w:rsidR="007D4706">
        <w:rPr>
          <w:rFonts w:ascii="Arial" w:hAnsi="Arial" w:cs="Arial"/>
        </w:rPr>
        <w:t>zu finden</w:t>
      </w:r>
      <w:r>
        <w:rPr>
          <w:rFonts w:ascii="Arial" w:hAnsi="Arial" w:cs="Arial"/>
        </w:rPr>
        <w:t>.</w:t>
      </w:r>
      <w:r w:rsidR="007D41C4">
        <w:rPr>
          <w:rFonts w:ascii="Arial" w:hAnsi="Arial" w:cs="Arial"/>
        </w:rPr>
        <w:t xml:space="preserve"> </w:t>
      </w:r>
      <w:r w:rsidR="007D4706">
        <w:rPr>
          <w:rFonts w:ascii="Arial" w:hAnsi="Arial" w:cs="Arial"/>
        </w:rPr>
        <w:t xml:space="preserve">Für eine Verkürzung des Eintrags in </w:t>
      </w:r>
      <w:r w:rsidR="007F733C">
        <w:rPr>
          <w:rFonts w:ascii="Arial" w:hAnsi="Arial" w:cs="Arial"/>
        </w:rPr>
        <w:t>Das Telefonbuch</w:t>
      </w:r>
      <w:r w:rsidR="001B2209">
        <w:rPr>
          <w:rFonts w:ascii="Arial" w:hAnsi="Arial" w:cs="Arial"/>
        </w:rPr>
        <w:t xml:space="preserve"> muss man sich an die </w:t>
      </w:r>
      <w:r w:rsidR="007D41C4">
        <w:rPr>
          <w:rFonts w:ascii="Arial" w:hAnsi="Arial" w:cs="Arial"/>
        </w:rPr>
        <w:t>DTM Deutsche Tele Medien GmbH</w:t>
      </w:r>
      <w:r w:rsidR="007D4706">
        <w:rPr>
          <w:rFonts w:ascii="Arial" w:hAnsi="Arial" w:cs="Arial"/>
        </w:rPr>
        <w:t xml:space="preserve"> </w:t>
      </w:r>
      <w:r w:rsidR="001B2209">
        <w:rPr>
          <w:rFonts w:ascii="Arial" w:hAnsi="Arial" w:cs="Arial"/>
        </w:rPr>
        <w:t>wenden:</w:t>
      </w:r>
    </w:p>
    <w:p w14:paraId="05017535" w14:textId="77777777" w:rsidR="00283D70" w:rsidRDefault="00283D70" w:rsidP="004F0F1E">
      <w:pPr>
        <w:spacing w:line="360" w:lineRule="auto"/>
        <w:rPr>
          <w:rFonts w:ascii="Arial" w:hAnsi="Arial" w:cs="Arial"/>
        </w:rPr>
      </w:pPr>
    </w:p>
    <w:p w14:paraId="1B8ECB41" w14:textId="4048C2B0" w:rsidR="00A70515" w:rsidRPr="007D41C4" w:rsidRDefault="00A70515" w:rsidP="007D41C4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7D41C4">
        <w:rPr>
          <w:rFonts w:ascii="Arial" w:hAnsi="Arial" w:cs="Arial"/>
        </w:rPr>
        <w:t>per Telefon unter: 0800 3863 3436*</w:t>
      </w:r>
    </w:p>
    <w:p w14:paraId="5018412C" w14:textId="127E160F" w:rsidR="00A70515" w:rsidRPr="007D41C4" w:rsidRDefault="00A70515" w:rsidP="007D41C4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7D41C4">
        <w:rPr>
          <w:rFonts w:ascii="Arial" w:hAnsi="Arial" w:cs="Arial"/>
        </w:rPr>
        <w:t>per Fax unter: 0800 222 14 14*</w:t>
      </w:r>
    </w:p>
    <w:p w14:paraId="4D89168A" w14:textId="23FA2AAD" w:rsidR="00A70515" w:rsidRPr="003A6F66" w:rsidRDefault="00A70515" w:rsidP="007D41C4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lang w:val="it-IT"/>
        </w:rPr>
      </w:pPr>
      <w:r w:rsidRPr="003A6F66">
        <w:rPr>
          <w:rFonts w:ascii="Arial" w:hAnsi="Arial" w:cs="Arial"/>
          <w:lang w:val="it-IT"/>
        </w:rPr>
        <w:t xml:space="preserve">per E-Mail </w:t>
      </w:r>
      <w:proofErr w:type="spellStart"/>
      <w:r w:rsidRPr="003A6F66">
        <w:rPr>
          <w:rFonts w:ascii="Arial" w:hAnsi="Arial" w:cs="Arial"/>
          <w:lang w:val="it-IT"/>
        </w:rPr>
        <w:t>unter</w:t>
      </w:r>
      <w:proofErr w:type="spellEnd"/>
      <w:r w:rsidR="00283D70" w:rsidRPr="003A6F66">
        <w:rPr>
          <w:rFonts w:ascii="Arial" w:hAnsi="Arial" w:cs="Arial"/>
          <w:lang w:val="it-IT"/>
        </w:rPr>
        <w:t>:</w:t>
      </w:r>
      <w:r w:rsidRPr="003A6F66">
        <w:rPr>
          <w:rFonts w:ascii="Arial" w:hAnsi="Arial" w:cs="Arial"/>
          <w:lang w:val="it-IT"/>
        </w:rPr>
        <w:t xml:space="preserve"> eintragsservice@dtme.de </w:t>
      </w:r>
    </w:p>
    <w:p w14:paraId="1890444A" w14:textId="70C56868" w:rsidR="007D41C4" w:rsidRDefault="007D4706" w:rsidP="007D41C4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per Post </w:t>
      </w:r>
      <w:r w:rsidR="00A70515" w:rsidRPr="007D41C4">
        <w:rPr>
          <w:rFonts w:ascii="Arial" w:hAnsi="Arial" w:cs="Arial"/>
        </w:rPr>
        <w:t>an folgende Adresse:</w:t>
      </w:r>
    </w:p>
    <w:p w14:paraId="276EEECE" w14:textId="77777777" w:rsidR="007D41C4" w:rsidRDefault="00A70515" w:rsidP="007D41C4">
      <w:pPr>
        <w:pStyle w:val="Listenabsatz"/>
        <w:numPr>
          <w:ilvl w:val="1"/>
          <w:numId w:val="2"/>
        </w:numPr>
        <w:spacing w:line="360" w:lineRule="auto"/>
        <w:rPr>
          <w:rFonts w:ascii="Arial" w:hAnsi="Arial" w:cs="Arial"/>
        </w:rPr>
      </w:pPr>
      <w:r w:rsidRPr="007D41C4">
        <w:rPr>
          <w:rFonts w:ascii="Arial" w:hAnsi="Arial" w:cs="Arial"/>
        </w:rPr>
        <w:t>DTM Deutsche Tele Medien GmbH</w:t>
      </w:r>
    </w:p>
    <w:p w14:paraId="17D59A22" w14:textId="77777777" w:rsidR="007D41C4" w:rsidRDefault="00A70515" w:rsidP="00A70515">
      <w:pPr>
        <w:pStyle w:val="Listenabsatz"/>
        <w:numPr>
          <w:ilvl w:val="1"/>
          <w:numId w:val="2"/>
        </w:numPr>
        <w:spacing w:line="360" w:lineRule="auto"/>
        <w:rPr>
          <w:rFonts w:ascii="Arial" w:hAnsi="Arial" w:cs="Arial"/>
        </w:rPr>
      </w:pPr>
      <w:r w:rsidRPr="007D41C4">
        <w:rPr>
          <w:rFonts w:ascii="Arial" w:hAnsi="Arial" w:cs="Arial"/>
        </w:rPr>
        <w:t>Wiesenhüttenstraße 18</w:t>
      </w:r>
    </w:p>
    <w:p w14:paraId="48C6F50A" w14:textId="170F0323" w:rsidR="00A70515" w:rsidRDefault="00A70515" w:rsidP="00A70515">
      <w:pPr>
        <w:pStyle w:val="Listenabsatz"/>
        <w:numPr>
          <w:ilvl w:val="1"/>
          <w:numId w:val="2"/>
        </w:numPr>
        <w:spacing w:line="360" w:lineRule="auto"/>
        <w:rPr>
          <w:rFonts w:ascii="Arial" w:hAnsi="Arial" w:cs="Arial"/>
        </w:rPr>
      </w:pPr>
      <w:r w:rsidRPr="007D41C4">
        <w:rPr>
          <w:rFonts w:ascii="Arial" w:hAnsi="Arial" w:cs="Arial"/>
        </w:rPr>
        <w:t>60329 Frankfurt am Main</w:t>
      </w:r>
    </w:p>
    <w:p w14:paraId="35F82238" w14:textId="3ED746BD" w:rsidR="00297CED" w:rsidRDefault="00297CED" w:rsidP="00297CED">
      <w:pPr>
        <w:spacing w:line="360" w:lineRule="auto"/>
        <w:rPr>
          <w:rFonts w:ascii="Arial" w:hAnsi="Arial" w:cs="Arial"/>
        </w:rPr>
      </w:pPr>
      <w:r w:rsidRPr="00297CED">
        <w:rPr>
          <w:rFonts w:ascii="Arial" w:hAnsi="Arial" w:cs="Arial"/>
        </w:rPr>
        <w:t xml:space="preserve">Im Online-Verzeichnis wird die Änderung </w:t>
      </w:r>
      <w:r w:rsidR="001B2209">
        <w:rPr>
          <w:rFonts w:ascii="Arial" w:hAnsi="Arial" w:cs="Arial"/>
        </w:rPr>
        <w:t>kurzfristig</w:t>
      </w:r>
      <w:r w:rsidR="00AB1128">
        <w:rPr>
          <w:rFonts w:ascii="Arial" w:hAnsi="Arial" w:cs="Arial"/>
        </w:rPr>
        <w:t xml:space="preserve"> </w:t>
      </w:r>
      <w:r w:rsidRPr="00297CED">
        <w:rPr>
          <w:rFonts w:ascii="Arial" w:hAnsi="Arial" w:cs="Arial"/>
        </w:rPr>
        <w:t xml:space="preserve">durchgeführt. Im </w:t>
      </w:r>
      <w:r w:rsidR="001B2209">
        <w:rPr>
          <w:rFonts w:ascii="Arial" w:hAnsi="Arial" w:cs="Arial"/>
        </w:rPr>
        <w:t xml:space="preserve">jeweiligen </w:t>
      </w:r>
      <w:r w:rsidRPr="00297CED">
        <w:rPr>
          <w:rFonts w:ascii="Arial" w:hAnsi="Arial" w:cs="Arial"/>
        </w:rPr>
        <w:t xml:space="preserve">Printverzeichnis </w:t>
      </w:r>
      <w:r w:rsidR="00833E1C">
        <w:rPr>
          <w:rFonts w:ascii="Arial" w:hAnsi="Arial" w:cs="Arial"/>
        </w:rPr>
        <w:t>ist man</w:t>
      </w:r>
      <w:r w:rsidRPr="00297CED">
        <w:rPr>
          <w:rFonts w:ascii="Arial" w:hAnsi="Arial" w:cs="Arial"/>
        </w:rPr>
        <w:t xml:space="preserve"> ab der nächsten Ausgabe nur noch mit verkürztem Eintrag auffindbar, sofern der Antrag </w:t>
      </w:r>
      <w:r w:rsidR="001B2209">
        <w:rPr>
          <w:rFonts w:ascii="Arial" w:hAnsi="Arial" w:cs="Arial"/>
        </w:rPr>
        <w:t>rechtzeitig</w:t>
      </w:r>
      <w:r w:rsidR="00AB1128">
        <w:rPr>
          <w:rFonts w:ascii="Arial" w:hAnsi="Arial" w:cs="Arial"/>
        </w:rPr>
        <w:t xml:space="preserve"> </w:t>
      </w:r>
      <w:r w:rsidRPr="00297CED">
        <w:rPr>
          <w:rFonts w:ascii="Arial" w:hAnsi="Arial" w:cs="Arial"/>
        </w:rPr>
        <w:t>vor Druckschluss bei uns eingeht.</w:t>
      </w:r>
    </w:p>
    <w:p w14:paraId="37748D67" w14:textId="4F440012" w:rsidR="00283D70" w:rsidRDefault="00283D70">
      <w:pPr>
        <w:widowControl w:val="0"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CF4ABFF" w14:textId="7CED1A09" w:rsidR="00D52A64" w:rsidRPr="005777CE" w:rsidRDefault="005777CE" w:rsidP="00CF537A">
      <w:pPr>
        <w:spacing w:line="360" w:lineRule="auto"/>
        <w:jc w:val="both"/>
        <w:rPr>
          <w:rFonts w:ascii="Arial" w:hAnsi="Arial" w:cs="Arial"/>
          <w:b/>
        </w:rPr>
      </w:pPr>
      <w:r w:rsidRPr="005777CE">
        <w:rPr>
          <w:rFonts w:ascii="Arial" w:hAnsi="Arial" w:cs="Arial"/>
          <w:b/>
        </w:rPr>
        <w:lastRenderedPageBreak/>
        <w:t>Die richtige Hilfe für Telefonbetrugsopfer</w:t>
      </w:r>
    </w:p>
    <w:p w14:paraId="600F8553" w14:textId="4B419B6E" w:rsidR="00407641" w:rsidRDefault="005777CE" w:rsidP="008632C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Bedauerlicherweise schütz</w:t>
      </w:r>
      <w:r w:rsidR="00407641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gute Information und aufmerksames Verhalten nicht davor, Opfer von Telefonbetrügern zu werden. Wenn der schlimmste Fall eingetroffen ist, dann </w:t>
      </w:r>
      <w:r w:rsidR="008C2DDA">
        <w:rPr>
          <w:rFonts w:ascii="Arial" w:hAnsi="Arial" w:cs="Arial"/>
        </w:rPr>
        <w:t xml:space="preserve">empfiehlt es </w:t>
      </w:r>
      <w:r w:rsidR="00407641">
        <w:rPr>
          <w:rFonts w:ascii="Arial" w:hAnsi="Arial" w:cs="Arial"/>
        </w:rPr>
        <w:t xml:space="preserve">sich, so schnell wie möglich </w:t>
      </w:r>
      <w:r w:rsidR="008C2DDA">
        <w:rPr>
          <w:rFonts w:ascii="Arial" w:hAnsi="Arial" w:cs="Arial"/>
        </w:rPr>
        <w:t>die Pol</w:t>
      </w:r>
      <w:r w:rsidR="00407641">
        <w:rPr>
          <w:rFonts w:ascii="Arial" w:hAnsi="Arial" w:cs="Arial"/>
        </w:rPr>
        <w:t>i</w:t>
      </w:r>
      <w:r w:rsidR="008C2DDA">
        <w:rPr>
          <w:rFonts w:ascii="Arial" w:hAnsi="Arial" w:cs="Arial"/>
        </w:rPr>
        <w:t>zei unter der 110 zu informieren und umgehend Anzeige</w:t>
      </w:r>
      <w:r w:rsidR="00407641">
        <w:rPr>
          <w:rFonts w:ascii="Arial" w:hAnsi="Arial" w:cs="Arial"/>
        </w:rPr>
        <w:t xml:space="preserve"> – persönlich, telefonisch, schriftlich oder online – zu </w:t>
      </w:r>
      <w:r w:rsidR="008C2DDA">
        <w:rPr>
          <w:rFonts w:ascii="Arial" w:hAnsi="Arial" w:cs="Arial"/>
        </w:rPr>
        <w:t>erstatten.</w:t>
      </w:r>
      <w:r w:rsidR="00407641">
        <w:rPr>
          <w:rFonts w:ascii="Arial" w:hAnsi="Arial" w:cs="Arial"/>
        </w:rPr>
        <w:t xml:space="preserve"> Auf diese Weise kann die Polizei </w:t>
      </w:r>
      <w:r w:rsidR="003E745C">
        <w:rPr>
          <w:rFonts w:ascii="Arial" w:hAnsi="Arial" w:cs="Arial"/>
        </w:rPr>
        <w:t xml:space="preserve">effektiv </w:t>
      </w:r>
      <w:r w:rsidR="00407641">
        <w:rPr>
          <w:rFonts w:ascii="Arial" w:hAnsi="Arial" w:cs="Arial"/>
        </w:rPr>
        <w:t xml:space="preserve">gegen Telefonbetrüger vorgehen und Betrugsopfern gezielt Hilfe </w:t>
      </w:r>
      <w:r w:rsidR="003E745C">
        <w:rPr>
          <w:rFonts w:ascii="Arial" w:hAnsi="Arial" w:cs="Arial"/>
        </w:rPr>
        <w:t>anbieten</w:t>
      </w:r>
      <w:r w:rsidR="00407641">
        <w:rPr>
          <w:rFonts w:ascii="Arial" w:hAnsi="Arial" w:cs="Arial"/>
        </w:rPr>
        <w:t>.</w:t>
      </w:r>
    </w:p>
    <w:p w14:paraId="6AC65FCD" w14:textId="77777777" w:rsidR="003E745C" w:rsidRDefault="003E745C" w:rsidP="008632C9">
      <w:pPr>
        <w:spacing w:line="360" w:lineRule="auto"/>
        <w:rPr>
          <w:rFonts w:ascii="Arial" w:hAnsi="Arial" w:cs="Arial"/>
        </w:rPr>
      </w:pPr>
    </w:p>
    <w:p w14:paraId="09076D00" w14:textId="77777777" w:rsidR="007F733C" w:rsidRPr="007F733C" w:rsidRDefault="007F733C" w:rsidP="008632C9">
      <w:pPr>
        <w:spacing w:line="360" w:lineRule="auto"/>
        <w:rPr>
          <w:rFonts w:ascii="Arial" w:hAnsi="Arial" w:cs="Arial"/>
          <w:b/>
        </w:rPr>
      </w:pPr>
      <w:r w:rsidRPr="007F733C">
        <w:rPr>
          <w:rFonts w:ascii="Arial" w:hAnsi="Arial" w:cs="Arial"/>
          <w:b/>
        </w:rPr>
        <w:t>Alle Informationen auf einen Blick</w:t>
      </w:r>
    </w:p>
    <w:p w14:paraId="154EA972" w14:textId="340AB43F" w:rsidR="00BB3476" w:rsidRDefault="008632C9" w:rsidP="008632C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Ausführliche Informationen zu</w:t>
      </w:r>
      <w:r w:rsidR="007F733C">
        <w:rPr>
          <w:rFonts w:ascii="Arial" w:hAnsi="Arial" w:cs="Arial"/>
        </w:rPr>
        <w:t xml:space="preserve">m Thema Telefonbetrug finden </w:t>
      </w:r>
      <w:r w:rsidR="00BB3476">
        <w:rPr>
          <w:rFonts w:ascii="Arial" w:hAnsi="Arial" w:cs="Arial"/>
        </w:rPr>
        <w:t>sich</w:t>
      </w:r>
      <w:r>
        <w:rPr>
          <w:rFonts w:ascii="Arial" w:hAnsi="Arial" w:cs="Arial"/>
        </w:rPr>
        <w:t xml:space="preserve"> auf</w:t>
      </w:r>
      <w:r w:rsidR="00BB3476">
        <w:rPr>
          <w:rFonts w:ascii="Arial" w:hAnsi="Arial" w:cs="Arial"/>
        </w:rPr>
        <w:t xml:space="preserve"> d</w:t>
      </w:r>
      <w:r w:rsidR="001B2209">
        <w:rPr>
          <w:rFonts w:ascii="Arial" w:hAnsi="Arial" w:cs="Arial"/>
        </w:rPr>
        <w:t>er Website</w:t>
      </w:r>
      <w:r w:rsidR="00AB1128">
        <w:rPr>
          <w:rFonts w:ascii="Arial" w:hAnsi="Arial" w:cs="Arial"/>
        </w:rPr>
        <w:t xml:space="preserve"> </w:t>
      </w:r>
      <w:r w:rsidR="001B2209">
        <w:rPr>
          <w:rFonts w:ascii="Arial" w:hAnsi="Arial" w:cs="Arial"/>
        </w:rPr>
        <w:t xml:space="preserve">von </w:t>
      </w:r>
      <w:r w:rsidR="00BB3476">
        <w:rPr>
          <w:rFonts w:ascii="Arial" w:hAnsi="Arial" w:cs="Arial"/>
        </w:rPr>
        <w:t>Das Telefonbuch</w:t>
      </w:r>
    </w:p>
    <w:p w14:paraId="5F67E4C7" w14:textId="55051DD8" w:rsidR="00BB3476" w:rsidRDefault="00A52438" w:rsidP="008632C9">
      <w:pPr>
        <w:spacing w:line="360" w:lineRule="auto"/>
        <w:rPr>
          <w:rFonts w:ascii="Arial" w:hAnsi="Arial" w:cs="Arial"/>
        </w:rPr>
      </w:pPr>
      <w:hyperlink r:id="rId9" w:history="1">
        <w:r w:rsidR="00BB3476" w:rsidRPr="00997D86">
          <w:rPr>
            <w:rStyle w:val="Hyperlink"/>
            <w:rFonts w:ascii="Arial" w:hAnsi="Arial" w:cs="Arial"/>
          </w:rPr>
          <w:t>www.dastelefonbuch.de/telefonbetrug</w:t>
        </w:r>
      </w:hyperlink>
      <w:r w:rsidR="00BB3476">
        <w:rPr>
          <w:rFonts w:ascii="Arial" w:hAnsi="Arial" w:cs="Arial"/>
        </w:rPr>
        <w:t xml:space="preserve"> </w:t>
      </w:r>
    </w:p>
    <w:p w14:paraId="582147DE" w14:textId="63177AF4" w:rsidR="008632C9" w:rsidRPr="005777CE" w:rsidRDefault="00A52438" w:rsidP="008632C9">
      <w:pPr>
        <w:spacing w:line="360" w:lineRule="auto"/>
        <w:rPr>
          <w:rFonts w:ascii="Arial" w:hAnsi="Arial" w:cs="Arial"/>
        </w:rPr>
      </w:pPr>
      <w:hyperlink w:history="1"/>
    </w:p>
    <w:p w14:paraId="1B697278" w14:textId="62119548" w:rsidR="00887559" w:rsidRPr="00297CED" w:rsidRDefault="00887559" w:rsidP="00887559">
      <w:pPr>
        <w:widowControl w:val="0"/>
        <w:spacing w:line="360" w:lineRule="auto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Das Telefonbuch</w:t>
      </w:r>
    </w:p>
    <w:p w14:paraId="2B46E1FE" w14:textId="5E51F15D" w:rsidR="00887559" w:rsidRDefault="00887559" w:rsidP="00CF537A">
      <w:pPr>
        <w:widowControl w:val="0"/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887559">
        <w:rPr>
          <w:rFonts w:ascii="Arial" w:eastAsia="Times New Roman" w:hAnsi="Arial" w:cs="Arial"/>
          <w:sz w:val="18"/>
          <w:szCs w:val="18"/>
        </w:rPr>
        <w:t>Das</w:t>
      </w:r>
      <w:r>
        <w:rPr>
          <w:rFonts w:ascii="Arial" w:eastAsia="Times New Roman" w:hAnsi="Arial" w:cs="Arial"/>
          <w:sz w:val="18"/>
          <w:szCs w:val="18"/>
        </w:rPr>
        <w:t> </w:t>
      </w:r>
      <w:r w:rsidRPr="00887559">
        <w:rPr>
          <w:rFonts w:ascii="Arial" w:eastAsia="Times New Roman" w:hAnsi="Arial" w:cs="Arial"/>
          <w:sz w:val="18"/>
          <w:szCs w:val="18"/>
        </w:rPr>
        <w:t>Telefonbuch wird von DTM</w:t>
      </w:r>
      <w:r>
        <w:rPr>
          <w:rFonts w:ascii="Arial" w:eastAsia="Times New Roman" w:hAnsi="Arial" w:cs="Arial"/>
          <w:sz w:val="18"/>
          <w:szCs w:val="18"/>
        </w:rPr>
        <w:t> </w:t>
      </w:r>
      <w:r w:rsidRPr="00887559">
        <w:rPr>
          <w:rFonts w:ascii="Arial" w:eastAsia="Times New Roman" w:hAnsi="Arial" w:cs="Arial"/>
          <w:sz w:val="18"/>
          <w:szCs w:val="18"/>
        </w:rPr>
        <w:t>Deutsche</w:t>
      </w:r>
      <w:r>
        <w:rPr>
          <w:rFonts w:ascii="Arial" w:eastAsia="Times New Roman" w:hAnsi="Arial" w:cs="Arial"/>
          <w:sz w:val="18"/>
          <w:szCs w:val="18"/>
        </w:rPr>
        <w:t> </w:t>
      </w:r>
      <w:r w:rsidRPr="00887559">
        <w:rPr>
          <w:rFonts w:ascii="Arial" w:eastAsia="Times New Roman" w:hAnsi="Arial" w:cs="Arial"/>
          <w:sz w:val="18"/>
          <w:szCs w:val="18"/>
        </w:rPr>
        <w:t>Tele</w:t>
      </w:r>
      <w:r>
        <w:rPr>
          <w:rFonts w:ascii="Arial" w:eastAsia="Times New Roman" w:hAnsi="Arial" w:cs="Arial"/>
          <w:sz w:val="18"/>
          <w:szCs w:val="18"/>
        </w:rPr>
        <w:t> </w:t>
      </w:r>
      <w:r w:rsidRPr="00887559">
        <w:rPr>
          <w:rFonts w:ascii="Arial" w:eastAsia="Times New Roman" w:hAnsi="Arial" w:cs="Arial"/>
          <w:sz w:val="18"/>
          <w:szCs w:val="18"/>
        </w:rPr>
        <w:t>Medien und 41 Verlagen Das</w:t>
      </w:r>
      <w:r>
        <w:rPr>
          <w:rFonts w:ascii="Arial" w:eastAsia="Times New Roman" w:hAnsi="Arial" w:cs="Arial"/>
          <w:sz w:val="18"/>
          <w:szCs w:val="18"/>
        </w:rPr>
        <w:t> </w:t>
      </w:r>
      <w:r w:rsidRPr="00887559">
        <w:rPr>
          <w:rFonts w:ascii="Arial" w:eastAsia="Times New Roman" w:hAnsi="Arial" w:cs="Arial"/>
          <w:sz w:val="18"/>
          <w:szCs w:val="18"/>
        </w:rPr>
        <w:t>Telefonbuch gemeinschaftlich herausgegeben. Die Herausgeber-GbR gewährleistet, dass die vielfältigen Inhalte von Das</w:t>
      </w:r>
      <w:r>
        <w:rPr>
          <w:rFonts w:ascii="Arial" w:eastAsia="Times New Roman" w:hAnsi="Arial" w:cs="Arial"/>
          <w:sz w:val="18"/>
          <w:szCs w:val="18"/>
        </w:rPr>
        <w:t> </w:t>
      </w:r>
      <w:r w:rsidRPr="00887559">
        <w:rPr>
          <w:rFonts w:ascii="Arial" w:eastAsia="Times New Roman" w:hAnsi="Arial" w:cs="Arial"/>
          <w:sz w:val="18"/>
          <w:szCs w:val="18"/>
        </w:rPr>
        <w:t>Telefonbuch den Nutzern als Buch, online und mobil über www.dastelefonbuch.de sowie u. a. als Apps für Smartphones und Tablets zur Verfügung stehen und kontinuierlich weiterentwickelt werden. Im Jahr 201</w:t>
      </w:r>
      <w:r w:rsidR="006321B6">
        <w:rPr>
          <w:rFonts w:ascii="Arial" w:eastAsia="Times New Roman" w:hAnsi="Arial" w:cs="Arial"/>
          <w:sz w:val="18"/>
          <w:szCs w:val="18"/>
        </w:rPr>
        <w:t>9</w:t>
      </w:r>
      <w:r w:rsidRPr="00887559">
        <w:rPr>
          <w:rFonts w:ascii="Arial" w:eastAsia="Times New Roman" w:hAnsi="Arial" w:cs="Arial"/>
          <w:sz w:val="18"/>
          <w:szCs w:val="18"/>
        </w:rPr>
        <w:t xml:space="preserve"> verzeichneten die Produkte von Das</w:t>
      </w:r>
      <w:r>
        <w:rPr>
          <w:rFonts w:ascii="Arial" w:eastAsia="Times New Roman" w:hAnsi="Arial" w:cs="Arial"/>
          <w:sz w:val="18"/>
          <w:szCs w:val="18"/>
        </w:rPr>
        <w:t> </w:t>
      </w:r>
      <w:r w:rsidRPr="00887559">
        <w:rPr>
          <w:rFonts w:ascii="Arial" w:eastAsia="Times New Roman" w:hAnsi="Arial" w:cs="Arial"/>
          <w:sz w:val="18"/>
          <w:szCs w:val="18"/>
        </w:rPr>
        <w:t xml:space="preserve">Telefonbuch medienübergreifend ca. </w:t>
      </w:r>
      <w:r w:rsidR="006C7B14">
        <w:rPr>
          <w:rFonts w:ascii="Arial" w:eastAsia="Times New Roman" w:hAnsi="Arial" w:cs="Arial"/>
          <w:sz w:val="18"/>
          <w:szCs w:val="18"/>
        </w:rPr>
        <w:t>960 Millionen</w:t>
      </w:r>
      <w:r w:rsidRPr="00887559">
        <w:rPr>
          <w:rFonts w:ascii="Arial" w:eastAsia="Times New Roman" w:hAnsi="Arial" w:cs="Arial"/>
          <w:sz w:val="18"/>
          <w:szCs w:val="18"/>
        </w:rPr>
        <w:t xml:space="preserve"> Nutzungen*. Ausgezeichnet werden die Produkte von Das Telefonbuch u.a. mit der Wort-Bild-Marke sowie dem markanten roten Winkel, die im Markenregister für die Das</w:t>
      </w:r>
      <w:r w:rsidR="00283D70">
        <w:rPr>
          <w:rFonts w:ascii="Arial" w:eastAsia="Times New Roman" w:hAnsi="Arial" w:cs="Arial"/>
          <w:sz w:val="18"/>
          <w:szCs w:val="18"/>
        </w:rPr>
        <w:t> </w:t>
      </w:r>
      <w:r w:rsidRPr="00887559">
        <w:rPr>
          <w:rFonts w:ascii="Arial" w:eastAsia="Times New Roman" w:hAnsi="Arial" w:cs="Arial"/>
          <w:sz w:val="18"/>
          <w:szCs w:val="18"/>
        </w:rPr>
        <w:t>Telefonbuch Zeichen- GbR eingetragen sind und durch ihren konsistenten Einsatz in allen Medien einen hohen Wiedererkennungswert genießen.</w:t>
      </w:r>
    </w:p>
    <w:p w14:paraId="39F9B630" w14:textId="580DC4EC" w:rsidR="006C7B14" w:rsidRDefault="006C7B14" w:rsidP="00CF537A">
      <w:pPr>
        <w:widowControl w:val="0"/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1289BBD5" w14:textId="4EA938B1" w:rsidR="006C7B14" w:rsidRPr="00887559" w:rsidRDefault="006C7B14" w:rsidP="00CF537A">
      <w:pPr>
        <w:widowControl w:val="0"/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bookmarkStart w:id="1" w:name="_Hlk32394126"/>
      <w:r w:rsidRPr="00887559">
        <w:rPr>
          <w:rFonts w:ascii="Arial" w:eastAsia="Times New Roman" w:hAnsi="Arial" w:cs="Arial"/>
          <w:sz w:val="18"/>
          <w:szCs w:val="18"/>
        </w:rPr>
        <w:t>*</w:t>
      </w:r>
      <w:r w:rsidRPr="006C7B14">
        <w:rPr>
          <w:rFonts w:ascii="Arial" w:eastAsia="Times New Roman" w:hAnsi="Arial" w:cs="Arial"/>
          <w:sz w:val="18"/>
          <w:szCs w:val="18"/>
        </w:rPr>
        <w:t>Quelle: GfK-Studie zur Nutzung der Verzeichnismedien 2019; repräsentative Befragung von 16.288 Personen ab 16 Jahren, Oktober 2019</w:t>
      </w:r>
      <w:r>
        <w:rPr>
          <w:rFonts w:ascii="Arial" w:eastAsia="Times New Roman" w:hAnsi="Arial" w:cs="Arial"/>
          <w:sz w:val="18"/>
          <w:szCs w:val="18"/>
        </w:rPr>
        <w:t>.</w:t>
      </w:r>
    </w:p>
    <w:bookmarkEnd w:id="1"/>
    <w:p w14:paraId="37078C9E" w14:textId="61FCA8FD" w:rsidR="00887559" w:rsidRDefault="00887559" w:rsidP="00CF537A">
      <w:pPr>
        <w:widowControl w:val="0"/>
        <w:spacing w:line="360" w:lineRule="auto"/>
        <w:jc w:val="both"/>
        <w:rPr>
          <w:rFonts w:ascii="Arial" w:eastAsia="Times New Roman" w:hAnsi="Arial" w:cs="Arial"/>
          <w:b/>
          <w:bCs/>
        </w:rPr>
      </w:pPr>
    </w:p>
    <w:p w14:paraId="331C6524" w14:textId="2F27AFAD" w:rsidR="00887559" w:rsidRPr="00887559" w:rsidRDefault="003A6F66" w:rsidP="00887559">
      <w:pPr>
        <w:widowControl w:val="0"/>
        <w:spacing w:line="360" w:lineRule="auto"/>
        <w:jc w:val="both"/>
        <w:rPr>
          <w:rFonts w:ascii="Arial" w:eastAsia="Times New Roman" w:hAnsi="Arial" w:cs="Arial"/>
          <w:b/>
          <w:bCs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13258D6" wp14:editId="3C0B4D02">
                <wp:simplePos x="0" y="0"/>
                <wp:positionH relativeFrom="margin">
                  <wp:posOffset>3141345</wp:posOffset>
                </wp:positionH>
                <wp:positionV relativeFrom="paragraph">
                  <wp:posOffset>163830</wp:posOffset>
                </wp:positionV>
                <wp:extent cx="3305175" cy="1114425"/>
                <wp:effectExtent l="0" t="0" r="9525" b="9525"/>
                <wp:wrapSquare wrapText="bothSides"/>
                <wp:docPr id="217" name="Textfeld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94F0A" w14:textId="77777777" w:rsidR="003A6F66" w:rsidRPr="003A6F66" w:rsidRDefault="003A6F66" w:rsidP="003A6F66">
                            <w:pPr>
                              <w:pStyle w:val="EinfAbs"/>
                              <w:spacing w:line="240" w:lineRule="auto"/>
                              <w:rPr>
                                <w:rFonts w:ascii="HelveticaNeueLT Std Lt Cn" w:hAnsi="HelveticaNeueLT Std Lt Cn" w:cs="HelveticaNeueLT Pro 47 LtCn"/>
                                <w:sz w:val="18"/>
                                <w:szCs w:val="18"/>
                              </w:rPr>
                            </w:pPr>
                            <w:r w:rsidRPr="003A6F66">
                              <w:rPr>
                                <w:rFonts w:ascii="HelveticaNeueLT Std Lt Cn" w:hAnsi="HelveticaNeueLT Std Lt Cn" w:cs="HelveticaNeueLT Pro 47 LtCn"/>
                                <w:sz w:val="18"/>
                                <w:szCs w:val="18"/>
                              </w:rPr>
                              <w:t>Das Telefonbuch Servicegesellschaft mbH</w:t>
                            </w:r>
                          </w:p>
                          <w:p w14:paraId="6079F64B" w14:textId="77777777" w:rsidR="003A6F66" w:rsidRPr="003A6F66" w:rsidRDefault="003A6F66" w:rsidP="003A6F66">
                            <w:pPr>
                              <w:pStyle w:val="EinfAbs"/>
                              <w:spacing w:line="240" w:lineRule="auto"/>
                              <w:rPr>
                                <w:rFonts w:ascii="HelveticaNeueLT Std Lt Cn" w:hAnsi="HelveticaNeueLT Std Lt Cn" w:cs="HelveticaNeueLT Pro 47 LtCn"/>
                                <w:sz w:val="18"/>
                                <w:szCs w:val="18"/>
                              </w:rPr>
                            </w:pPr>
                            <w:r w:rsidRPr="003A6F66">
                              <w:rPr>
                                <w:rFonts w:ascii="HelveticaNeueLT Std Lt Cn" w:hAnsi="HelveticaNeueLT Std Lt Cn" w:cs="HelveticaNeueLT Pro 47 LtCn"/>
                                <w:sz w:val="18"/>
                                <w:szCs w:val="18"/>
                              </w:rPr>
                              <w:t>Michael Hein-</w:t>
                            </w:r>
                            <w:proofErr w:type="spellStart"/>
                            <w:r w:rsidRPr="003A6F66">
                              <w:rPr>
                                <w:rFonts w:ascii="HelveticaNeueLT Std Lt Cn" w:hAnsi="HelveticaNeueLT Std Lt Cn" w:cs="HelveticaNeueLT Pro 47 LtCn"/>
                                <w:sz w:val="18"/>
                                <w:szCs w:val="18"/>
                              </w:rPr>
                              <w:t>Beuting</w:t>
                            </w:r>
                            <w:proofErr w:type="spellEnd"/>
                          </w:p>
                          <w:p w14:paraId="41EA75E9" w14:textId="77777777" w:rsidR="003A6F66" w:rsidRPr="003A6F66" w:rsidRDefault="003A6F66" w:rsidP="003A6F66">
                            <w:pPr>
                              <w:pStyle w:val="EinfAbs"/>
                              <w:spacing w:line="240" w:lineRule="auto"/>
                              <w:rPr>
                                <w:rFonts w:ascii="HelveticaNeueLT Std Lt Cn" w:hAnsi="HelveticaNeueLT Std Lt Cn" w:cs="HelveticaNeueLT Pro 47 LtCn"/>
                                <w:sz w:val="18"/>
                                <w:szCs w:val="18"/>
                              </w:rPr>
                            </w:pPr>
                            <w:r w:rsidRPr="003A6F66">
                              <w:rPr>
                                <w:rFonts w:ascii="HelveticaNeueLT Std Lt Cn" w:hAnsi="HelveticaNeueLT Std Lt Cn" w:cs="HelveticaNeueLT Pro 47 LtCn"/>
                                <w:sz w:val="18"/>
                                <w:szCs w:val="18"/>
                              </w:rPr>
                              <w:t>Wiesenhüttenstraße 18, 60329 Frankfurt</w:t>
                            </w:r>
                          </w:p>
                          <w:p w14:paraId="5ABA3D3D" w14:textId="77777777" w:rsidR="003A6F66" w:rsidRPr="003A6F66" w:rsidRDefault="003A6F66" w:rsidP="003A6F66">
                            <w:pPr>
                              <w:pStyle w:val="EinfAbs"/>
                              <w:tabs>
                                <w:tab w:val="left" w:pos="560"/>
                              </w:tabs>
                              <w:spacing w:line="240" w:lineRule="auto"/>
                              <w:rPr>
                                <w:rFonts w:ascii="HelveticaNeueLT Std Lt Cn" w:hAnsi="HelveticaNeueLT Std Lt Cn" w:cs="HelveticaNeueLT Pro 47 LtCn"/>
                                <w:sz w:val="18"/>
                                <w:szCs w:val="18"/>
                              </w:rPr>
                            </w:pPr>
                            <w:r w:rsidRPr="003A6F66">
                              <w:rPr>
                                <w:rFonts w:ascii="HelveticaNeueLT Std Lt Cn" w:hAnsi="HelveticaNeueLT Std Lt Cn" w:cs="HelveticaNeueLT Pro 47 LtCn"/>
                                <w:sz w:val="18"/>
                                <w:szCs w:val="18"/>
                              </w:rPr>
                              <w:t>Telefon: +49 (0)69-2682-5316</w:t>
                            </w:r>
                          </w:p>
                          <w:p w14:paraId="35CC45F2" w14:textId="77777777" w:rsidR="003A6F66" w:rsidRPr="003A6F66" w:rsidRDefault="003A6F66" w:rsidP="003A6F66">
                            <w:pPr>
                              <w:pStyle w:val="EinfAbs"/>
                              <w:spacing w:line="240" w:lineRule="auto"/>
                              <w:rPr>
                                <w:rFonts w:ascii="HelveticaNeueLT Std Lt Cn" w:hAnsi="HelveticaNeueLT Std Lt Cn" w:cs="HelveticaNeueLT Pro 47 LtCn"/>
                                <w:sz w:val="18"/>
                                <w:szCs w:val="18"/>
                              </w:rPr>
                            </w:pPr>
                            <w:r w:rsidRPr="003A6F66">
                              <w:rPr>
                                <w:rFonts w:ascii="HelveticaNeueLT Std Lt Cn" w:hAnsi="HelveticaNeueLT Std Lt Cn" w:cs="HelveticaNeueLT Pro 47 LtCn"/>
                                <w:sz w:val="18"/>
                                <w:szCs w:val="18"/>
                              </w:rPr>
                              <w:t>E-Mail: kontaktinfo@dastelefonbuch-marketing.de</w:t>
                            </w:r>
                          </w:p>
                          <w:p w14:paraId="78A42742" w14:textId="77777777" w:rsidR="003A6F66" w:rsidRDefault="003A6F66" w:rsidP="003A6F66">
                            <w:pPr>
                              <w:rPr>
                                <w:rFonts w:asciiTheme="minorHAnsi" w:hAnsiTheme="minorHAnsi"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258D6" id="_x0000_t202" coordsize="21600,21600" o:spt="202" path="m,l,21600r21600,l21600,xe">
                <v:stroke joinstyle="miter"/>
                <v:path gradientshapeok="t" o:connecttype="rect"/>
              </v:shapetype>
              <v:shape id="Textfeld 217" o:spid="_x0000_s1026" type="#_x0000_t202" style="position:absolute;left:0;text-align:left;margin-left:247.35pt;margin-top:12.9pt;width:260.25pt;height:87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" stroked="f">
                <v:textbox>
                  <w:txbxContent>
                    <w:p w14:paraId="3C994F0A" w14:textId="77777777" w:rsidR="003A6F66" w:rsidRPr="003A6F66" w:rsidRDefault="003A6F66" w:rsidP="003A6F66">
                      <w:pPr>
                        <w:pStyle w:val="EinfAbs"/>
                        <w:spacing w:line="240" w:lineRule="auto"/>
                        <w:rPr>
                          <w:rFonts w:ascii="HelveticaNeueLT Std Lt Cn" w:hAnsi="HelveticaNeueLT Std Lt Cn" w:cs="HelveticaNeueLT Pro 47 LtCn"/>
                          <w:sz w:val="18"/>
                          <w:szCs w:val="18"/>
                        </w:rPr>
                      </w:pPr>
                      <w:r w:rsidRPr="003A6F66">
                        <w:rPr>
                          <w:rFonts w:ascii="HelveticaNeueLT Std Lt Cn" w:hAnsi="HelveticaNeueLT Std Lt Cn" w:cs="HelveticaNeueLT Pro 47 LtCn"/>
                          <w:sz w:val="18"/>
                          <w:szCs w:val="18"/>
                        </w:rPr>
                        <w:t>Das Telefonbuch Servicegesellschaft mbH</w:t>
                      </w:r>
                    </w:p>
                    <w:p w14:paraId="6079F64B" w14:textId="77777777" w:rsidR="003A6F66" w:rsidRPr="003A6F66" w:rsidRDefault="003A6F66" w:rsidP="003A6F66">
                      <w:pPr>
                        <w:pStyle w:val="EinfAbs"/>
                        <w:spacing w:line="240" w:lineRule="auto"/>
                        <w:rPr>
                          <w:rFonts w:ascii="HelveticaNeueLT Std Lt Cn" w:hAnsi="HelveticaNeueLT Std Lt Cn" w:cs="HelveticaNeueLT Pro 47 LtCn"/>
                          <w:sz w:val="18"/>
                          <w:szCs w:val="18"/>
                        </w:rPr>
                      </w:pPr>
                      <w:r w:rsidRPr="003A6F66">
                        <w:rPr>
                          <w:rFonts w:ascii="HelveticaNeueLT Std Lt Cn" w:hAnsi="HelveticaNeueLT Std Lt Cn" w:cs="HelveticaNeueLT Pro 47 LtCn"/>
                          <w:sz w:val="18"/>
                          <w:szCs w:val="18"/>
                        </w:rPr>
                        <w:t>Michael Hein-</w:t>
                      </w:r>
                      <w:proofErr w:type="spellStart"/>
                      <w:r w:rsidRPr="003A6F66">
                        <w:rPr>
                          <w:rFonts w:ascii="HelveticaNeueLT Std Lt Cn" w:hAnsi="HelveticaNeueLT Std Lt Cn" w:cs="HelveticaNeueLT Pro 47 LtCn"/>
                          <w:sz w:val="18"/>
                          <w:szCs w:val="18"/>
                        </w:rPr>
                        <w:t>Beuting</w:t>
                      </w:r>
                      <w:proofErr w:type="spellEnd"/>
                    </w:p>
                    <w:p w14:paraId="41EA75E9" w14:textId="77777777" w:rsidR="003A6F66" w:rsidRPr="003A6F66" w:rsidRDefault="003A6F66" w:rsidP="003A6F66">
                      <w:pPr>
                        <w:pStyle w:val="EinfAbs"/>
                        <w:spacing w:line="240" w:lineRule="auto"/>
                        <w:rPr>
                          <w:rFonts w:ascii="HelveticaNeueLT Std Lt Cn" w:hAnsi="HelveticaNeueLT Std Lt Cn" w:cs="HelveticaNeueLT Pro 47 LtCn"/>
                          <w:sz w:val="18"/>
                          <w:szCs w:val="18"/>
                        </w:rPr>
                      </w:pPr>
                      <w:r w:rsidRPr="003A6F66">
                        <w:rPr>
                          <w:rFonts w:ascii="HelveticaNeueLT Std Lt Cn" w:hAnsi="HelveticaNeueLT Std Lt Cn" w:cs="HelveticaNeueLT Pro 47 LtCn"/>
                          <w:sz w:val="18"/>
                          <w:szCs w:val="18"/>
                        </w:rPr>
                        <w:t>Wiesenhüttenstraße 18, 60329 Frankfurt</w:t>
                      </w:r>
                    </w:p>
                    <w:p w14:paraId="5ABA3D3D" w14:textId="77777777" w:rsidR="003A6F66" w:rsidRPr="003A6F66" w:rsidRDefault="003A6F66" w:rsidP="003A6F66">
                      <w:pPr>
                        <w:pStyle w:val="EinfAbs"/>
                        <w:tabs>
                          <w:tab w:val="left" w:pos="560"/>
                        </w:tabs>
                        <w:spacing w:line="240" w:lineRule="auto"/>
                        <w:rPr>
                          <w:rFonts w:ascii="HelveticaNeueLT Std Lt Cn" w:hAnsi="HelveticaNeueLT Std Lt Cn" w:cs="HelveticaNeueLT Pro 47 LtCn"/>
                          <w:sz w:val="18"/>
                          <w:szCs w:val="18"/>
                        </w:rPr>
                      </w:pPr>
                      <w:r w:rsidRPr="003A6F66">
                        <w:rPr>
                          <w:rFonts w:ascii="HelveticaNeueLT Std Lt Cn" w:hAnsi="HelveticaNeueLT Std Lt Cn" w:cs="HelveticaNeueLT Pro 47 LtCn"/>
                          <w:sz w:val="18"/>
                          <w:szCs w:val="18"/>
                        </w:rPr>
                        <w:t>Telefon: +49 (0)69-2682-5316</w:t>
                      </w:r>
                    </w:p>
                    <w:p w14:paraId="35CC45F2" w14:textId="77777777" w:rsidR="003A6F66" w:rsidRPr="003A6F66" w:rsidRDefault="003A6F66" w:rsidP="003A6F66">
                      <w:pPr>
                        <w:pStyle w:val="EinfAbs"/>
                        <w:spacing w:line="240" w:lineRule="auto"/>
                        <w:rPr>
                          <w:rFonts w:ascii="HelveticaNeueLT Std Lt Cn" w:hAnsi="HelveticaNeueLT Std Lt Cn" w:cs="HelveticaNeueLT Pro 47 LtCn"/>
                          <w:sz w:val="18"/>
                          <w:szCs w:val="18"/>
                        </w:rPr>
                      </w:pPr>
                      <w:r w:rsidRPr="003A6F66">
                        <w:rPr>
                          <w:rFonts w:ascii="HelveticaNeueLT Std Lt Cn" w:hAnsi="HelveticaNeueLT Std Lt Cn" w:cs="HelveticaNeueLT Pro 47 LtCn"/>
                          <w:sz w:val="18"/>
                          <w:szCs w:val="18"/>
                        </w:rPr>
                        <w:t>E-Mail: kontaktinfo@dastelefonbuch-marketing.de</w:t>
                      </w:r>
                    </w:p>
                    <w:p w14:paraId="78A42742" w14:textId="77777777" w:rsidR="003A6F66" w:rsidRDefault="003A6F66" w:rsidP="003A6F66">
                      <w:pPr>
                        <w:rPr>
                          <w:rFonts w:asciiTheme="minorHAnsi" w:hAnsiTheme="minorHAnsi" w:cstheme="minorBid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87559" w:rsidRPr="00887559">
        <w:rPr>
          <w:rFonts w:ascii="Arial" w:eastAsia="Times New Roman" w:hAnsi="Arial" w:cs="Arial"/>
          <w:b/>
          <w:bCs/>
        </w:rPr>
        <w:t>Pressekontakt</w:t>
      </w:r>
      <w:r w:rsidR="00833E1C">
        <w:rPr>
          <w:rFonts w:ascii="Arial" w:eastAsia="Times New Roman" w:hAnsi="Arial" w:cs="Arial"/>
          <w:b/>
          <w:bCs/>
        </w:rPr>
        <w:t>e:</w:t>
      </w:r>
    </w:p>
    <w:p w14:paraId="6FB571A4" w14:textId="450A172B" w:rsidR="003A6F66" w:rsidRPr="003A6F66" w:rsidRDefault="003A6F66" w:rsidP="003A6F66">
      <w:pPr>
        <w:ind w:right="284"/>
        <w:rPr>
          <w:rFonts w:ascii="HelveticaNeueLT Std Lt Cn" w:hAnsi="HelveticaNeueLT Std Lt Cn" w:cstheme="minorHAnsi"/>
          <w:sz w:val="18"/>
          <w:szCs w:val="18"/>
        </w:rPr>
      </w:pPr>
      <w:proofErr w:type="spellStart"/>
      <w:r w:rsidRPr="003A6F66">
        <w:rPr>
          <w:rFonts w:ascii="HelveticaNeueLT Std Lt Cn" w:hAnsi="HelveticaNeueLT Std Lt Cn" w:cstheme="minorHAnsi"/>
          <w:sz w:val="18"/>
          <w:szCs w:val="18"/>
        </w:rPr>
        <w:t>impact</w:t>
      </w:r>
      <w:proofErr w:type="spellEnd"/>
      <w:r w:rsidRPr="003A6F66">
        <w:rPr>
          <w:rFonts w:ascii="HelveticaNeueLT Std Lt Cn" w:hAnsi="HelveticaNeueLT Std Lt Cn" w:cstheme="minorHAnsi"/>
          <w:sz w:val="18"/>
          <w:szCs w:val="18"/>
        </w:rPr>
        <w:t xml:space="preserve"> Agentur für Kommunikation GmbH</w:t>
      </w:r>
    </w:p>
    <w:p w14:paraId="1ED59578" w14:textId="609140EE" w:rsidR="003A6F66" w:rsidRPr="003A6F66" w:rsidRDefault="003A6F66" w:rsidP="003A6F66">
      <w:pPr>
        <w:ind w:right="284"/>
        <w:rPr>
          <w:rFonts w:ascii="HelveticaNeueLT Std Lt Cn" w:hAnsi="HelveticaNeueLT Std Lt Cn" w:cstheme="minorHAnsi"/>
          <w:sz w:val="18"/>
          <w:szCs w:val="18"/>
        </w:rPr>
      </w:pPr>
      <w:r w:rsidRPr="003A6F66">
        <w:rPr>
          <w:rFonts w:ascii="HelveticaNeueLT Std Lt Cn" w:hAnsi="HelveticaNeueLT Std Lt Cn" w:cstheme="minorHAnsi"/>
          <w:sz w:val="18"/>
          <w:szCs w:val="18"/>
        </w:rPr>
        <w:t xml:space="preserve">Stefan Watzinger </w:t>
      </w:r>
    </w:p>
    <w:p w14:paraId="02D3E966" w14:textId="77777777" w:rsidR="003A6F66" w:rsidRPr="003A6F66" w:rsidRDefault="003A6F66" w:rsidP="003A6F66">
      <w:pPr>
        <w:ind w:right="284"/>
        <w:rPr>
          <w:rFonts w:ascii="HelveticaNeueLT Std Lt Cn" w:hAnsi="HelveticaNeueLT Std Lt Cn" w:cstheme="minorHAnsi"/>
          <w:sz w:val="18"/>
          <w:szCs w:val="18"/>
        </w:rPr>
      </w:pPr>
      <w:r w:rsidRPr="003A6F66">
        <w:rPr>
          <w:rFonts w:ascii="HelveticaNeueLT Std Lt Cn" w:hAnsi="HelveticaNeueLT Std Lt Cn" w:cstheme="minorHAnsi"/>
          <w:sz w:val="18"/>
          <w:szCs w:val="18"/>
        </w:rPr>
        <w:t>Holzhausenstraße 73, 60322 Frankfurt</w:t>
      </w:r>
    </w:p>
    <w:p w14:paraId="16ADA880" w14:textId="77777777" w:rsidR="003A6F66" w:rsidRPr="003A6F66" w:rsidRDefault="003A6F66" w:rsidP="003A6F66">
      <w:pPr>
        <w:ind w:right="284"/>
        <w:rPr>
          <w:rFonts w:ascii="HelveticaNeueLT Std Lt Cn" w:hAnsi="HelveticaNeueLT Std Lt Cn" w:cstheme="minorHAnsi"/>
          <w:sz w:val="18"/>
          <w:szCs w:val="18"/>
        </w:rPr>
      </w:pPr>
      <w:r w:rsidRPr="003A6F66">
        <w:rPr>
          <w:rFonts w:ascii="HelveticaNeueLT Std Lt Cn" w:hAnsi="HelveticaNeueLT Std Lt Cn" w:cstheme="minorHAnsi"/>
          <w:sz w:val="18"/>
          <w:szCs w:val="18"/>
        </w:rPr>
        <w:t>Telefon +49 (0)69-955-264-23</w:t>
      </w:r>
    </w:p>
    <w:p w14:paraId="1F26040E" w14:textId="77777777" w:rsidR="003A6F66" w:rsidRPr="003A6F66" w:rsidRDefault="003A6F66" w:rsidP="003A6F66">
      <w:pPr>
        <w:ind w:right="284"/>
        <w:rPr>
          <w:rFonts w:ascii="HelveticaNeueLT Std Lt Cn" w:hAnsi="HelveticaNeueLT Std Lt Cn" w:cstheme="minorHAnsi"/>
          <w:sz w:val="18"/>
          <w:szCs w:val="18"/>
        </w:rPr>
      </w:pPr>
      <w:r w:rsidRPr="003A6F66">
        <w:rPr>
          <w:rFonts w:ascii="HelveticaNeueLT Std Lt Cn" w:hAnsi="HelveticaNeueLT Std Lt Cn" w:cstheme="minorHAnsi"/>
          <w:sz w:val="18"/>
          <w:szCs w:val="18"/>
        </w:rPr>
        <w:t>E-Mail: s.watzinger@impact.ag</w:t>
      </w:r>
    </w:p>
    <w:p w14:paraId="7B1D696C" w14:textId="546846B9" w:rsidR="008B6688" w:rsidRPr="003A6F66" w:rsidRDefault="008B6688" w:rsidP="000A61D5">
      <w:pPr>
        <w:tabs>
          <w:tab w:val="left" w:pos="5529"/>
        </w:tabs>
        <w:rPr>
          <w:rFonts w:ascii="Arial" w:hAnsi="Arial" w:cs="Arial"/>
        </w:rPr>
      </w:pPr>
    </w:p>
    <w:sectPr w:rsidR="008B6688" w:rsidRPr="003A6F66" w:rsidSect="00716D59">
      <w:footerReference w:type="even" r:id="rId10"/>
      <w:footerReference w:type="default" r:id="rId11"/>
      <w:footerReference w:type="first" r:id="rId12"/>
      <w:pgSz w:w="11906" w:h="16838"/>
      <w:pgMar w:top="1417" w:right="1417" w:bottom="1134" w:left="141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A166E" w14:textId="77777777" w:rsidR="00A52438" w:rsidRDefault="00A52438">
      <w:r>
        <w:separator/>
      </w:r>
    </w:p>
  </w:endnote>
  <w:endnote w:type="continuationSeparator" w:id="0">
    <w:p w14:paraId="6FC4D672" w14:textId="77777777" w:rsidR="00A52438" w:rsidRDefault="00A52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">
    <w:altName w:val="Calibri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NeueLT Std Lt Cn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Pro 47 LtCn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D118D" w14:textId="77777777" w:rsidR="00716D59" w:rsidRPr="00BD2D55" w:rsidRDefault="00716D59" w:rsidP="00716D59">
    <w:pPr>
      <w:tabs>
        <w:tab w:val="left" w:pos="2655"/>
      </w:tabs>
      <w:spacing w:line="360" w:lineRule="auto"/>
      <w:rPr>
        <w:rFonts w:ascii="Arial" w:hAnsi="Arial" w:cs="Arial"/>
        <w:sz w:val="16"/>
        <w:szCs w:val="16"/>
      </w:rPr>
    </w:pPr>
    <w:r w:rsidRPr="00BD2D55">
      <w:rPr>
        <w:rFonts w:ascii="Arial" w:hAnsi="Arial" w:cs="Arial"/>
        <w:sz w:val="16"/>
        <w:szCs w:val="16"/>
      </w:rPr>
      <w:t>(*kostenfreie Rufnummer)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53FF5" w14:textId="07A73241" w:rsidR="00AB1128" w:rsidRPr="00BD2D55" w:rsidRDefault="00AB1128" w:rsidP="00AB1128">
    <w:pPr>
      <w:tabs>
        <w:tab w:val="left" w:pos="2655"/>
      </w:tabs>
      <w:spacing w:line="360" w:lineRule="auto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88859" w14:textId="775C8559" w:rsidR="00BD2D55" w:rsidRPr="00BD2D55" w:rsidRDefault="00BD2D55" w:rsidP="00BD2D55">
    <w:pPr>
      <w:spacing w:line="360" w:lineRule="auto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754A1" w14:textId="77777777" w:rsidR="00A52438" w:rsidRDefault="00A52438">
      <w:r>
        <w:rPr>
          <w:color w:val="000000"/>
        </w:rPr>
        <w:separator/>
      </w:r>
    </w:p>
  </w:footnote>
  <w:footnote w:type="continuationSeparator" w:id="0">
    <w:p w14:paraId="3F7DEAC5" w14:textId="77777777" w:rsidR="00A52438" w:rsidRDefault="00A52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6136CA"/>
    <w:multiLevelType w:val="hybridMultilevel"/>
    <w:tmpl w:val="5E762948"/>
    <w:lvl w:ilvl="0" w:tplc="0EECD6CE">
      <w:numFmt w:val="bullet"/>
      <w:lvlText w:val=""/>
      <w:lvlJc w:val="left"/>
      <w:pPr>
        <w:ind w:left="1413" w:hanging="705"/>
      </w:pPr>
      <w:rPr>
        <w:rFonts w:ascii="Symbol" w:eastAsia="SimSu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5BA251F"/>
    <w:multiLevelType w:val="hybridMultilevel"/>
    <w:tmpl w:val="311A30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86784"/>
    <w:multiLevelType w:val="hybridMultilevel"/>
    <w:tmpl w:val="1C868E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93463"/>
    <w:multiLevelType w:val="hybridMultilevel"/>
    <w:tmpl w:val="D9E0245C"/>
    <w:lvl w:ilvl="0" w:tplc="0EECD6CE">
      <w:numFmt w:val="bullet"/>
      <w:lvlText w:val=""/>
      <w:lvlJc w:val="left"/>
      <w:pPr>
        <w:ind w:left="1413" w:hanging="705"/>
      </w:pPr>
      <w:rPr>
        <w:rFonts w:ascii="Symbol" w:eastAsia="SimSu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9625A"/>
    <w:multiLevelType w:val="hybridMultilevel"/>
    <w:tmpl w:val="BCEA10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04236"/>
    <w:multiLevelType w:val="hybridMultilevel"/>
    <w:tmpl w:val="8E0E50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324B4C"/>
    <w:multiLevelType w:val="hybridMultilevel"/>
    <w:tmpl w:val="D6700CC0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86C"/>
    <w:rsid w:val="00005B70"/>
    <w:rsid w:val="00012095"/>
    <w:rsid w:val="00027B3F"/>
    <w:rsid w:val="00066E50"/>
    <w:rsid w:val="0008346C"/>
    <w:rsid w:val="000A61D5"/>
    <w:rsid w:val="000B13F0"/>
    <w:rsid w:val="000B5093"/>
    <w:rsid w:val="000B6632"/>
    <w:rsid w:val="000B753C"/>
    <w:rsid w:val="000C467F"/>
    <w:rsid w:val="000F3EE8"/>
    <w:rsid w:val="001009D1"/>
    <w:rsid w:val="0010486B"/>
    <w:rsid w:val="00110BA3"/>
    <w:rsid w:val="00116341"/>
    <w:rsid w:val="0012098D"/>
    <w:rsid w:val="0012299B"/>
    <w:rsid w:val="00135725"/>
    <w:rsid w:val="00136D74"/>
    <w:rsid w:val="00143BAD"/>
    <w:rsid w:val="0018403D"/>
    <w:rsid w:val="00191657"/>
    <w:rsid w:val="00196B19"/>
    <w:rsid w:val="001A0346"/>
    <w:rsid w:val="001A2BEB"/>
    <w:rsid w:val="001B0851"/>
    <w:rsid w:val="001B2209"/>
    <w:rsid w:val="001B52E4"/>
    <w:rsid w:val="001E34BF"/>
    <w:rsid w:val="001F0E56"/>
    <w:rsid w:val="001F484D"/>
    <w:rsid w:val="0020329B"/>
    <w:rsid w:val="00223F50"/>
    <w:rsid w:val="0022432B"/>
    <w:rsid w:val="00226FAE"/>
    <w:rsid w:val="00236518"/>
    <w:rsid w:val="002425E2"/>
    <w:rsid w:val="00243444"/>
    <w:rsid w:val="002548A0"/>
    <w:rsid w:val="00270233"/>
    <w:rsid w:val="00276A78"/>
    <w:rsid w:val="00283D70"/>
    <w:rsid w:val="00285CED"/>
    <w:rsid w:val="00294213"/>
    <w:rsid w:val="00296B4B"/>
    <w:rsid w:val="00297CED"/>
    <w:rsid w:val="002A2234"/>
    <w:rsid w:val="002B73D8"/>
    <w:rsid w:val="002C587C"/>
    <w:rsid w:val="002D3969"/>
    <w:rsid w:val="002E25CA"/>
    <w:rsid w:val="002E54AD"/>
    <w:rsid w:val="002E6F11"/>
    <w:rsid w:val="002E7560"/>
    <w:rsid w:val="002F3F7A"/>
    <w:rsid w:val="00305DD7"/>
    <w:rsid w:val="00315610"/>
    <w:rsid w:val="00326E0D"/>
    <w:rsid w:val="00326E49"/>
    <w:rsid w:val="003445A3"/>
    <w:rsid w:val="003454D4"/>
    <w:rsid w:val="0037294D"/>
    <w:rsid w:val="00397817"/>
    <w:rsid w:val="003A1EEA"/>
    <w:rsid w:val="003A6F66"/>
    <w:rsid w:val="003A7F48"/>
    <w:rsid w:val="003B6993"/>
    <w:rsid w:val="003C76B5"/>
    <w:rsid w:val="003E1AA1"/>
    <w:rsid w:val="003E68C5"/>
    <w:rsid w:val="003E745C"/>
    <w:rsid w:val="003F0404"/>
    <w:rsid w:val="003F4D54"/>
    <w:rsid w:val="0040034B"/>
    <w:rsid w:val="00403B2A"/>
    <w:rsid w:val="00407626"/>
    <w:rsid w:val="00407641"/>
    <w:rsid w:val="0042066D"/>
    <w:rsid w:val="004256D7"/>
    <w:rsid w:val="00425EF2"/>
    <w:rsid w:val="00432834"/>
    <w:rsid w:val="00441293"/>
    <w:rsid w:val="0044379B"/>
    <w:rsid w:val="00447286"/>
    <w:rsid w:val="00452CBD"/>
    <w:rsid w:val="00453467"/>
    <w:rsid w:val="00482ACF"/>
    <w:rsid w:val="00486BCB"/>
    <w:rsid w:val="00497C2D"/>
    <w:rsid w:val="004B17A5"/>
    <w:rsid w:val="004C189C"/>
    <w:rsid w:val="004C26D2"/>
    <w:rsid w:val="004C5D53"/>
    <w:rsid w:val="004D66BB"/>
    <w:rsid w:val="004D7DD8"/>
    <w:rsid w:val="004E1789"/>
    <w:rsid w:val="004F0F1E"/>
    <w:rsid w:val="004F5D29"/>
    <w:rsid w:val="005100C5"/>
    <w:rsid w:val="00510C2B"/>
    <w:rsid w:val="00512890"/>
    <w:rsid w:val="005311A3"/>
    <w:rsid w:val="005366DA"/>
    <w:rsid w:val="005461BC"/>
    <w:rsid w:val="005530A9"/>
    <w:rsid w:val="005534CF"/>
    <w:rsid w:val="00560B74"/>
    <w:rsid w:val="0056665A"/>
    <w:rsid w:val="005777CE"/>
    <w:rsid w:val="00596985"/>
    <w:rsid w:val="005A79D4"/>
    <w:rsid w:val="005C3D62"/>
    <w:rsid w:val="005C69BE"/>
    <w:rsid w:val="005D3CEB"/>
    <w:rsid w:val="005E3D8A"/>
    <w:rsid w:val="005E604A"/>
    <w:rsid w:val="00611D79"/>
    <w:rsid w:val="006321B6"/>
    <w:rsid w:val="00673124"/>
    <w:rsid w:val="00673200"/>
    <w:rsid w:val="00675E11"/>
    <w:rsid w:val="00677999"/>
    <w:rsid w:val="00690C03"/>
    <w:rsid w:val="006A5DCB"/>
    <w:rsid w:val="006B2ACD"/>
    <w:rsid w:val="006B445D"/>
    <w:rsid w:val="006C333A"/>
    <w:rsid w:val="006C783E"/>
    <w:rsid w:val="006C7B14"/>
    <w:rsid w:val="006D1A3C"/>
    <w:rsid w:val="006E2D29"/>
    <w:rsid w:val="006F5AA5"/>
    <w:rsid w:val="0070195D"/>
    <w:rsid w:val="00714A4F"/>
    <w:rsid w:val="007161B1"/>
    <w:rsid w:val="00716D59"/>
    <w:rsid w:val="00736BBC"/>
    <w:rsid w:val="007478D3"/>
    <w:rsid w:val="007838DA"/>
    <w:rsid w:val="0078538B"/>
    <w:rsid w:val="007A3938"/>
    <w:rsid w:val="007A50B0"/>
    <w:rsid w:val="007A7877"/>
    <w:rsid w:val="007B3584"/>
    <w:rsid w:val="007D41C4"/>
    <w:rsid w:val="007D4706"/>
    <w:rsid w:val="007E3351"/>
    <w:rsid w:val="007E3C38"/>
    <w:rsid w:val="007F733C"/>
    <w:rsid w:val="0081188F"/>
    <w:rsid w:val="0081331C"/>
    <w:rsid w:val="00833E1C"/>
    <w:rsid w:val="00845966"/>
    <w:rsid w:val="00855635"/>
    <w:rsid w:val="008632C9"/>
    <w:rsid w:val="0086797D"/>
    <w:rsid w:val="00886010"/>
    <w:rsid w:val="00887559"/>
    <w:rsid w:val="008933BE"/>
    <w:rsid w:val="00897FDB"/>
    <w:rsid w:val="008B6688"/>
    <w:rsid w:val="008C2DDA"/>
    <w:rsid w:val="008C313C"/>
    <w:rsid w:val="008D1C53"/>
    <w:rsid w:val="008D26E0"/>
    <w:rsid w:val="008E5488"/>
    <w:rsid w:val="009061E7"/>
    <w:rsid w:val="00910DA6"/>
    <w:rsid w:val="00911ECB"/>
    <w:rsid w:val="00916433"/>
    <w:rsid w:val="00920BE5"/>
    <w:rsid w:val="00934E9D"/>
    <w:rsid w:val="00936AAD"/>
    <w:rsid w:val="00957A91"/>
    <w:rsid w:val="00974670"/>
    <w:rsid w:val="00976F24"/>
    <w:rsid w:val="00977FC7"/>
    <w:rsid w:val="009A4AA1"/>
    <w:rsid w:val="009A58F1"/>
    <w:rsid w:val="009C318C"/>
    <w:rsid w:val="009C5C78"/>
    <w:rsid w:val="009F7B28"/>
    <w:rsid w:val="00A10D0C"/>
    <w:rsid w:val="00A11F2A"/>
    <w:rsid w:val="00A179C5"/>
    <w:rsid w:val="00A20471"/>
    <w:rsid w:val="00A34293"/>
    <w:rsid w:val="00A42838"/>
    <w:rsid w:val="00A52438"/>
    <w:rsid w:val="00A60F64"/>
    <w:rsid w:val="00A70515"/>
    <w:rsid w:val="00A812F4"/>
    <w:rsid w:val="00A81A4F"/>
    <w:rsid w:val="00A83E90"/>
    <w:rsid w:val="00A86040"/>
    <w:rsid w:val="00A87221"/>
    <w:rsid w:val="00A91386"/>
    <w:rsid w:val="00AA228C"/>
    <w:rsid w:val="00AA3264"/>
    <w:rsid w:val="00AB1128"/>
    <w:rsid w:val="00AC0E52"/>
    <w:rsid w:val="00AD6F2B"/>
    <w:rsid w:val="00AE7F7F"/>
    <w:rsid w:val="00B104C0"/>
    <w:rsid w:val="00B116CE"/>
    <w:rsid w:val="00B11FBE"/>
    <w:rsid w:val="00B3031B"/>
    <w:rsid w:val="00B46755"/>
    <w:rsid w:val="00B73CD1"/>
    <w:rsid w:val="00B8234E"/>
    <w:rsid w:val="00B84467"/>
    <w:rsid w:val="00BA1C30"/>
    <w:rsid w:val="00BA240E"/>
    <w:rsid w:val="00BA54B8"/>
    <w:rsid w:val="00BB3476"/>
    <w:rsid w:val="00BD108C"/>
    <w:rsid w:val="00BD2D55"/>
    <w:rsid w:val="00BF2AE4"/>
    <w:rsid w:val="00C0600D"/>
    <w:rsid w:val="00C2066C"/>
    <w:rsid w:val="00C30AAB"/>
    <w:rsid w:val="00C3563A"/>
    <w:rsid w:val="00C4289C"/>
    <w:rsid w:val="00C649AC"/>
    <w:rsid w:val="00C91307"/>
    <w:rsid w:val="00C93A67"/>
    <w:rsid w:val="00C96437"/>
    <w:rsid w:val="00C974C7"/>
    <w:rsid w:val="00CB6525"/>
    <w:rsid w:val="00CC61CC"/>
    <w:rsid w:val="00CD5FAC"/>
    <w:rsid w:val="00CE577B"/>
    <w:rsid w:val="00CF537A"/>
    <w:rsid w:val="00D1287A"/>
    <w:rsid w:val="00D24794"/>
    <w:rsid w:val="00D52A64"/>
    <w:rsid w:val="00D55086"/>
    <w:rsid w:val="00D763D7"/>
    <w:rsid w:val="00D80154"/>
    <w:rsid w:val="00D8682A"/>
    <w:rsid w:val="00D92D55"/>
    <w:rsid w:val="00D955DA"/>
    <w:rsid w:val="00DB72D0"/>
    <w:rsid w:val="00DB79C4"/>
    <w:rsid w:val="00DC4619"/>
    <w:rsid w:val="00DD7A29"/>
    <w:rsid w:val="00DE0DEA"/>
    <w:rsid w:val="00DE5569"/>
    <w:rsid w:val="00DE5C53"/>
    <w:rsid w:val="00DF63AA"/>
    <w:rsid w:val="00E038CE"/>
    <w:rsid w:val="00E03B71"/>
    <w:rsid w:val="00E05E5C"/>
    <w:rsid w:val="00E100BE"/>
    <w:rsid w:val="00E11E6A"/>
    <w:rsid w:val="00E27718"/>
    <w:rsid w:val="00E42021"/>
    <w:rsid w:val="00E45C67"/>
    <w:rsid w:val="00E50DAF"/>
    <w:rsid w:val="00E73134"/>
    <w:rsid w:val="00E73AB1"/>
    <w:rsid w:val="00E76722"/>
    <w:rsid w:val="00E77239"/>
    <w:rsid w:val="00E844DF"/>
    <w:rsid w:val="00E90ABB"/>
    <w:rsid w:val="00E94891"/>
    <w:rsid w:val="00EA0C37"/>
    <w:rsid w:val="00EA686C"/>
    <w:rsid w:val="00EB3CC2"/>
    <w:rsid w:val="00EC0DF1"/>
    <w:rsid w:val="00EC1F8F"/>
    <w:rsid w:val="00EC4E6F"/>
    <w:rsid w:val="00ED1A3C"/>
    <w:rsid w:val="00EE6B15"/>
    <w:rsid w:val="00F54669"/>
    <w:rsid w:val="00F62996"/>
    <w:rsid w:val="00F81C12"/>
    <w:rsid w:val="00F9429E"/>
    <w:rsid w:val="00F97ADD"/>
    <w:rsid w:val="00FB7915"/>
    <w:rsid w:val="00FC04B8"/>
    <w:rsid w:val="00FC6B83"/>
    <w:rsid w:val="00FC72CD"/>
    <w:rsid w:val="00FD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4BB43"/>
  <w15:docId w15:val="{60BC4D10-4A57-4858-82A6-09C50B24A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F"/>
        <w:kern w:val="3"/>
        <w:sz w:val="22"/>
        <w:szCs w:val="22"/>
        <w:lang w:val="de-DE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/>
      <w:spacing w:after="0" w:line="240" w:lineRule="auto"/>
    </w:pPr>
    <w:rPr>
      <w:rFonts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Internetlink">
    <w:name w:val="Internet link"/>
    <w:basedOn w:val="Absatz-Standardschriftart"/>
    <w:rPr>
      <w:color w:val="0563C1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320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3200"/>
    <w:rPr>
      <w:rFonts w:ascii="Segoe UI" w:hAnsi="Segoe UI" w:cs="Segoe UI"/>
      <w:sz w:val="18"/>
      <w:szCs w:val="18"/>
      <w:lang w:eastAsia="de-DE"/>
    </w:rPr>
  </w:style>
  <w:style w:type="paragraph" w:styleId="berarbeitung">
    <w:name w:val="Revision"/>
    <w:hidden/>
    <w:uiPriority w:val="99"/>
    <w:semiHidden/>
    <w:rsid w:val="005534CF"/>
    <w:pPr>
      <w:widowControl/>
      <w:suppressAutoHyphens w:val="0"/>
      <w:autoSpaceDN/>
      <w:spacing w:after="0" w:line="240" w:lineRule="auto"/>
      <w:textAlignment w:val="auto"/>
    </w:pPr>
    <w:rPr>
      <w:rFonts w:cs="Calibri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4202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42021"/>
    <w:rPr>
      <w:rFonts w:cs="Calibri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4202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42021"/>
    <w:rPr>
      <w:rFonts w:cs="Calibri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C5C7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C5C7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C5C78"/>
    <w:rPr>
      <w:rFonts w:cs="Calibri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5C7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5C78"/>
    <w:rPr>
      <w:rFonts w:cs="Calibri"/>
      <w:b/>
      <w:bCs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5461BC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lang w:eastAsia="en-US"/>
    </w:rPr>
  </w:style>
  <w:style w:type="character" w:styleId="Hyperlink">
    <w:name w:val="Hyperlink"/>
    <w:basedOn w:val="Absatz-Standardschriftart"/>
    <w:uiPriority w:val="99"/>
    <w:unhideWhenUsed/>
    <w:rsid w:val="008632C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632C9"/>
    <w:rPr>
      <w:color w:val="605E5C"/>
      <w:shd w:val="clear" w:color="auto" w:fill="E1DFDD"/>
    </w:rPr>
  </w:style>
  <w:style w:type="paragraph" w:customStyle="1" w:styleId="EinfAbs">
    <w:name w:val="[Einf. Abs.]"/>
    <w:basedOn w:val="Standard"/>
    <w:uiPriority w:val="99"/>
    <w:rsid w:val="003A6F66"/>
    <w:pPr>
      <w:suppressAutoHyphens w:val="0"/>
      <w:autoSpaceDE w:val="0"/>
      <w:adjustRightInd w:val="0"/>
      <w:spacing w:line="288" w:lineRule="auto"/>
      <w:textAlignment w:val="auto"/>
    </w:pPr>
    <w:rPr>
      <w:rFonts w:ascii="Minion Pro" w:eastAsiaTheme="minorHAnsi" w:hAnsi="Minion Pro" w:cs="Minion Pro"/>
      <w:color w:val="000000"/>
      <w:kern w:val="0"/>
      <w:sz w:val="24"/>
      <w:szCs w:val="24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astelefonbuch.de/telefonbetru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2598B-1F5F-4B7E-8483-3607BF612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Juch</dc:creator>
  <cp:lastModifiedBy>Dennis Hergenröder</cp:lastModifiedBy>
  <cp:revision>2</cp:revision>
  <cp:lastPrinted>2020-02-17T10:16:00Z</cp:lastPrinted>
  <dcterms:created xsi:type="dcterms:W3CDTF">2021-02-22T11:23:00Z</dcterms:created>
  <dcterms:modified xsi:type="dcterms:W3CDTF">2021-02-22T11:23:00Z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